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C4" w:rsidRPr="00CD162D" w:rsidRDefault="00C12EC4" w:rsidP="00C12EC4">
      <w:pPr>
        <w:jc w:val="center"/>
        <w:rPr>
          <w:color w:val="1B3853"/>
        </w:rPr>
      </w:pPr>
      <w:r>
        <w:rPr>
          <w:noProof/>
          <w:lang w:eastAsia="de-DE"/>
        </w:rPr>
        <w:drawing>
          <wp:inline distT="0" distB="0" distL="0" distR="0" wp14:anchorId="6C5C8C69" wp14:editId="35837FFF">
            <wp:extent cx="1726278" cy="702145"/>
            <wp:effectExtent l="0" t="0" r="762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la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765" cy="73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EC4" w:rsidRPr="00CD162D" w:rsidRDefault="00C12EC4" w:rsidP="00C12EC4">
      <w:pPr>
        <w:rPr>
          <w:b/>
          <w:color w:val="1B3853"/>
          <w:sz w:val="28"/>
          <w:u w:val="single"/>
        </w:rPr>
      </w:pPr>
      <w:r w:rsidRPr="00CD162D">
        <w:rPr>
          <w:b/>
          <w:color w:val="1B3853"/>
          <w:sz w:val="28"/>
          <w:u w:val="single"/>
        </w:rPr>
        <w:t>Pressemitteilung</w:t>
      </w:r>
    </w:p>
    <w:p w:rsidR="00C12EC4" w:rsidRPr="00CD162D" w:rsidRDefault="004849FB" w:rsidP="00C12EC4">
      <w:pPr>
        <w:rPr>
          <w:rFonts w:ascii="Calibri" w:hAnsi="Calibri"/>
          <w:color w:val="1B3853"/>
          <w:sz w:val="25"/>
          <w:szCs w:val="25"/>
        </w:rPr>
      </w:pPr>
      <w:r>
        <w:rPr>
          <w:rFonts w:ascii="Calibri" w:hAnsi="Calibri"/>
          <w:color w:val="1B3853"/>
          <w:sz w:val="25"/>
          <w:szCs w:val="25"/>
        </w:rPr>
        <w:t>Die Sommerfestspiele starten bald!</w:t>
      </w:r>
    </w:p>
    <w:p w:rsidR="00C12EC4" w:rsidRPr="00CD162D" w:rsidRDefault="00C12EC4" w:rsidP="00C12EC4">
      <w:pPr>
        <w:jc w:val="both"/>
        <w:rPr>
          <w:color w:val="1B3853"/>
          <w:sz w:val="24"/>
        </w:rPr>
      </w:pPr>
      <w:r w:rsidRPr="00172F1B">
        <w:rPr>
          <w:b/>
          <w:noProof/>
          <w:color w:val="44546A" w:themeColor="text2"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B934A" wp14:editId="300E4E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58510" cy="0"/>
                <wp:effectExtent l="0" t="0" r="8890" b="127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85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B38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51719" id="Gerade Verbindu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" strokecolor="#1b3853" strokeweight=".5pt">
                <v:stroke joinstyle="miter"/>
              </v:line>
            </w:pict>
          </mc:Fallback>
        </mc:AlternateContent>
      </w:r>
    </w:p>
    <w:p w:rsidR="004849FB" w:rsidRDefault="00C12EC4" w:rsidP="00C12EC4">
      <w:pPr>
        <w:pStyle w:val="AbsenderInformation"/>
        <w:spacing w:line="288" w:lineRule="auto"/>
        <w:jc w:val="both"/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</w:pPr>
      <w:r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>Das</w:t>
      </w:r>
      <w:r w:rsidRPr="00FF4BA9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 xml:space="preserve"> Landestheater Coburg meldet sich </w:t>
      </w:r>
      <w:r w:rsidR="00D06C20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 xml:space="preserve">zurück! </w:t>
      </w:r>
      <w:r w:rsidR="004849FB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>In enger Zusammenarbeit mit dem Grünflächenamt und dem Ordnungsamt der Stadt Coburg wurde in den letzten Monaten ein aufwendiges Konzept entwickelt</w:t>
      </w:r>
      <w:r w:rsidR="00D06C20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>.</w:t>
      </w:r>
    </w:p>
    <w:p w:rsidR="00E77C5E" w:rsidRDefault="004849FB" w:rsidP="00C12EC4">
      <w:pPr>
        <w:pStyle w:val="AbsenderInformation"/>
        <w:spacing w:line="288" w:lineRule="auto"/>
        <w:jc w:val="both"/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</w:pPr>
      <w:r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>Aufgrund der aktuellen pandemischen Lage wird die Eröffnungspremiere „Die drei Musketiere“ verschoben, sodass es erst am 05. Juni heißt:</w:t>
      </w:r>
      <w:r w:rsidRPr="00FF4BA9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 xml:space="preserve"> </w:t>
      </w:r>
      <w:r w:rsidR="00C12EC4" w:rsidRPr="00FF4BA9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>„Herzlich willkommen</w:t>
      </w:r>
      <w:r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 xml:space="preserve"> zu den Sommerfestspielen 2021</w:t>
      </w:r>
      <w:r w:rsidR="00E77C5E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 xml:space="preserve">“. Der gesamte Spielplan des Landestheaters zeichnet sich durch hohe Flexibilität aus, sodass schnell auf </w:t>
      </w:r>
      <w:r w:rsidR="00D06C20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>das Infektionsgeschehen</w:t>
      </w:r>
      <w:r w:rsidR="00E77C5E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 xml:space="preserve"> reagiert werden kann.</w:t>
      </w:r>
    </w:p>
    <w:p w:rsidR="00E77C5E" w:rsidRDefault="00E77C5E" w:rsidP="00C12EC4">
      <w:pPr>
        <w:pStyle w:val="AbsenderInformation"/>
        <w:spacing w:line="288" w:lineRule="auto"/>
        <w:jc w:val="both"/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</w:pPr>
    </w:p>
    <w:p w:rsidR="00C12EC4" w:rsidRDefault="00E77C5E" w:rsidP="00C12EC4">
      <w:pPr>
        <w:pStyle w:val="AbsenderInformation"/>
        <w:spacing w:line="288" w:lineRule="auto"/>
        <w:jc w:val="both"/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</w:pPr>
      <w:r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>Am heutigen Montag</w:t>
      </w:r>
      <w:r w:rsidR="008920F3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>, 03. Mai</w:t>
      </w:r>
      <w:r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 xml:space="preserve"> informierten Intend</w:t>
      </w:r>
      <w:r w:rsidR="00D06C20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>ant Dr. Bernhard F. Loges, der K</w:t>
      </w:r>
      <w:r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 xml:space="preserve">aufmännische Direktor Fritz </w:t>
      </w:r>
      <w:proofErr w:type="spellStart"/>
      <w:r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>Frömming</w:t>
      </w:r>
      <w:proofErr w:type="spellEnd"/>
      <w:r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 xml:space="preserve"> und der </w:t>
      </w:r>
      <w:r w:rsidR="00D06C20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>T</w:t>
      </w:r>
      <w:r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>echnische Leiter Daniel Kaiser in einem Pressegespräch darüber,</w:t>
      </w:r>
      <w:r w:rsidR="008920F3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 xml:space="preserve"> </w:t>
      </w:r>
      <w:r w:rsidR="00D06C20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>was dennoch alles möglich ist. Es gibt eine</w:t>
      </w:r>
      <w:r w:rsidR="008920F3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 xml:space="preserve"> kleine Änderung, um die hohe Flexibilität und die schnelle Umdisponierung ermöglichen zu können: „Die Prinzessin auf dem Kürbis“ wird aus dem Spielplan der Sommerfestspiele gestrichen.  Doch es gibt auch gute Neuigkeiten, denn die Veranstaltung „Nils </w:t>
      </w:r>
      <w:proofErr w:type="spellStart"/>
      <w:r w:rsidR="008920F3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>Wülker</w:t>
      </w:r>
      <w:proofErr w:type="spellEnd"/>
      <w:r w:rsidR="008920F3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 xml:space="preserve"> &amp; das Philharmonische Orchester Landestheater Coburg“ im Rahmen des „IT’Z JAZZ“-Wochenendes wird vom </w:t>
      </w:r>
      <w:proofErr w:type="spellStart"/>
      <w:r w:rsidR="008920F3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>Indoor</w:t>
      </w:r>
      <w:proofErr w:type="spellEnd"/>
      <w:r w:rsidR="008920F3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 xml:space="preserve">- zum Outdoor-Erlebnis und ist nun nicht mehr als Veranstaltung im Großen Haus geplant, sondern ebenfalls vor der Kulisse des Herzog-Alfred-Brunnens. </w:t>
      </w:r>
    </w:p>
    <w:p w:rsidR="00C12EC4" w:rsidRDefault="00C12EC4" w:rsidP="00C12EC4">
      <w:pPr>
        <w:pStyle w:val="AbsenderInformation"/>
        <w:spacing w:line="288" w:lineRule="auto"/>
        <w:jc w:val="both"/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</w:pPr>
    </w:p>
    <w:p w:rsidR="00E77C5E" w:rsidRPr="00E77C5E" w:rsidRDefault="00E77C5E" w:rsidP="00E77C5E">
      <w:pPr>
        <w:spacing w:line="288" w:lineRule="auto"/>
        <w:jc w:val="both"/>
        <w:rPr>
          <w:color w:val="1B3853"/>
          <w:sz w:val="24"/>
          <w:szCs w:val="24"/>
        </w:rPr>
      </w:pPr>
      <w:r w:rsidRPr="00E77C5E">
        <w:rPr>
          <w:color w:val="1B3853"/>
          <w:sz w:val="24"/>
          <w:szCs w:val="24"/>
        </w:rPr>
        <w:t xml:space="preserve">Die Spieltermine im Hofgarten stehen in der aktuellen </w:t>
      </w:r>
      <w:r w:rsidR="00D06C20">
        <w:rPr>
          <w:color w:val="1B3853"/>
          <w:sz w:val="24"/>
          <w:szCs w:val="24"/>
        </w:rPr>
        <w:t>Situation</w:t>
      </w:r>
      <w:r>
        <w:rPr>
          <w:color w:val="1B3853"/>
          <w:sz w:val="24"/>
          <w:szCs w:val="24"/>
        </w:rPr>
        <w:t xml:space="preserve"> immer unter Vorbehalt der In</w:t>
      </w:r>
      <w:r w:rsidRPr="00E77C5E">
        <w:rPr>
          <w:color w:val="1B3853"/>
          <w:sz w:val="24"/>
          <w:szCs w:val="24"/>
        </w:rPr>
        <w:t>zidenzwerte</w:t>
      </w:r>
      <w:r w:rsidR="00D06C20">
        <w:rPr>
          <w:color w:val="1B3853"/>
          <w:sz w:val="24"/>
          <w:szCs w:val="24"/>
        </w:rPr>
        <w:t>. Wir</w:t>
      </w:r>
      <w:r w:rsidRPr="00E77C5E">
        <w:rPr>
          <w:color w:val="1B3853"/>
          <w:sz w:val="24"/>
          <w:szCs w:val="24"/>
        </w:rPr>
        <w:t xml:space="preserve"> bitten um Ihr Verständnis, wenn es zu Verschiebungen kommt. Über die aktuellen Premierendaten zum Spielplan werden Sie auf der Homepage u</w:t>
      </w:r>
      <w:r w:rsidR="00D06C20">
        <w:rPr>
          <w:color w:val="1B3853"/>
          <w:sz w:val="24"/>
          <w:szCs w:val="24"/>
        </w:rPr>
        <w:t>nd in der Tagespresse informiert</w:t>
      </w:r>
      <w:r w:rsidRPr="00E77C5E">
        <w:rPr>
          <w:color w:val="1B3853"/>
          <w:sz w:val="24"/>
          <w:szCs w:val="24"/>
        </w:rPr>
        <w:t xml:space="preserve">. Sollte eine von Ihnen gebuchte Vorstellung verschoben werden, informieren die Damen an der Theaterkasse Sie natürlich. </w:t>
      </w:r>
    </w:p>
    <w:p w:rsidR="00C12EC4" w:rsidRDefault="00C12EC4"/>
    <w:p w:rsidR="008920F3" w:rsidRPr="00CD162D" w:rsidRDefault="008920F3" w:rsidP="008920F3">
      <w:pPr>
        <w:pStyle w:val="AbsenderInformation"/>
        <w:spacing w:line="288" w:lineRule="auto"/>
        <w:jc w:val="both"/>
        <w:rPr>
          <w:rFonts w:asciiTheme="minorHAnsi" w:eastAsiaTheme="minorHAnsi" w:hAnsiTheme="minorHAnsi" w:cstheme="minorBidi"/>
          <w:b/>
          <w:bCs/>
          <w:color w:val="1B3853"/>
          <w:sz w:val="24"/>
          <w:szCs w:val="24"/>
          <w:bdr w:val="none" w:sz="0" w:space="0" w:color="auto"/>
          <w:lang w:eastAsia="en-US"/>
        </w:rPr>
      </w:pPr>
      <w:r w:rsidRPr="00CD162D">
        <w:rPr>
          <w:rFonts w:asciiTheme="minorHAnsi" w:eastAsiaTheme="minorHAnsi" w:hAnsiTheme="minorHAnsi" w:cstheme="minorBidi"/>
          <w:b/>
          <w:bCs/>
          <w:color w:val="1B3853"/>
          <w:sz w:val="24"/>
          <w:szCs w:val="24"/>
          <w:bdr w:val="none" w:sz="0" w:space="0" w:color="auto"/>
          <w:lang w:eastAsia="en-US"/>
        </w:rPr>
        <w:t>Kontakt zur Theaterkasse</w:t>
      </w:r>
    </w:p>
    <w:p w:rsidR="008920F3" w:rsidRPr="00CD162D" w:rsidRDefault="008920F3" w:rsidP="008920F3">
      <w:pPr>
        <w:pStyle w:val="AbsenderInformation"/>
        <w:spacing w:line="288" w:lineRule="auto"/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</w:pPr>
      <w:r w:rsidRPr="00CD162D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 xml:space="preserve">Landestheater Coburg, </w:t>
      </w:r>
      <w:proofErr w:type="spellStart"/>
      <w:r w:rsidRPr="00CD162D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>Schloßplatz</w:t>
      </w:r>
      <w:proofErr w:type="spellEnd"/>
      <w:r w:rsidRPr="00CD162D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 xml:space="preserve"> 6, 96450 Coburg</w:t>
      </w:r>
    </w:p>
    <w:p w:rsidR="008920F3" w:rsidRPr="004140D7" w:rsidRDefault="008920F3" w:rsidP="008920F3">
      <w:pPr>
        <w:pStyle w:val="AbsenderInformation"/>
        <w:spacing w:line="288" w:lineRule="auto"/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</w:pPr>
      <w:r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>Öffnungszeiten: Mo</w:t>
      </w:r>
      <w:r w:rsidRPr="004140D7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 xml:space="preserve">. – Fr. 10 – 17 Uhr </w:t>
      </w:r>
    </w:p>
    <w:p w:rsidR="008920F3" w:rsidRPr="00CD162D" w:rsidRDefault="008920F3" w:rsidP="008920F3">
      <w:pPr>
        <w:pStyle w:val="AbsenderInformation"/>
        <w:spacing w:line="288" w:lineRule="auto"/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</w:pPr>
      <w:r w:rsidRPr="00CD162D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>Tel.: +49 (9561) 89 89-89; Telefax: +49(09561) 89 89-88</w:t>
      </w:r>
    </w:p>
    <w:p w:rsidR="008920F3" w:rsidRPr="00CD162D" w:rsidRDefault="008920F3" w:rsidP="008920F3">
      <w:pPr>
        <w:pStyle w:val="AbsenderInformation"/>
        <w:spacing w:line="288" w:lineRule="auto"/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</w:pPr>
      <w:r w:rsidRPr="00CD162D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 xml:space="preserve">E-Mail: </w:t>
      </w:r>
      <w:hyperlink r:id="rId7" w:history="1">
        <w:r w:rsidRPr="00CD162D">
          <w:rPr>
            <w:rFonts w:asciiTheme="minorHAnsi" w:eastAsiaTheme="minorHAnsi" w:hAnsiTheme="minorHAnsi" w:cstheme="minorBidi"/>
            <w:color w:val="1B3853"/>
            <w:sz w:val="24"/>
            <w:szCs w:val="24"/>
            <w:bdr w:val="none" w:sz="0" w:space="0" w:color="auto"/>
            <w:lang w:eastAsia="en-US"/>
          </w:rPr>
          <w:t>theaterkasse@landestheater.coburg.de</w:t>
        </w:r>
      </w:hyperlink>
    </w:p>
    <w:p w:rsidR="008920F3" w:rsidRPr="007874C7" w:rsidRDefault="008920F3" w:rsidP="008920F3">
      <w:r w:rsidRPr="00CD162D">
        <w:rPr>
          <w:color w:val="1B3853"/>
          <w:sz w:val="24"/>
          <w:szCs w:val="24"/>
        </w:rPr>
        <w:t>Internet: www.landestheater-coburg.de</w:t>
      </w:r>
      <w:bookmarkStart w:id="0" w:name="_GoBack"/>
      <w:bookmarkEnd w:id="0"/>
    </w:p>
    <w:sectPr w:rsidR="008920F3" w:rsidRPr="007874C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EC4" w:rsidRDefault="00C12EC4" w:rsidP="00C12EC4">
      <w:pPr>
        <w:spacing w:after="0" w:line="240" w:lineRule="auto"/>
      </w:pPr>
      <w:r>
        <w:separator/>
      </w:r>
    </w:p>
  </w:endnote>
  <w:endnote w:type="continuationSeparator" w:id="0">
    <w:p w:rsidR="00C12EC4" w:rsidRDefault="00C12EC4" w:rsidP="00C1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EC4" w:rsidRPr="00CD162D" w:rsidRDefault="00C12EC4" w:rsidP="00C12EC4">
    <w:pPr>
      <w:pStyle w:val="Fuzeile"/>
      <w:rPr>
        <w:rFonts w:ascii="Arial" w:hAnsi="Arial" w:cs="Arial"/>
        <w:b/>
        <w:color w:val="1B3853"/>
        <w:sz w:val="20"/>
        <w:szCs w:val="20"/>
        <w:lang w:eastAsia="de-DE"/>
      </w:rPr>
    </w:pPr>
    <w:r w:rsidRPr="00CD162D">
      <w:rPr>
        <w:rFonts w:ascii="Arial" w:hAnsi="Arial" w:cs="Arial"/>
        <w:b/>
        <w:color w:val="1B3853"/>
        <w:sz w:val="20"/>
        <w:szCs w:val="20"/>
        <w:lang w:eastAsia="de-DE"/>
      </w:rPr>
      <w:t>Carolin Wangemann</w:t>
    </w:r>
    <w:r w:rsidRPr="00CD162D">
      <w:rPr>
        <w:rFonts w:ascii="Arial" w:hAnsi="Arial" w:cs="Arial"/>
        <w:b/>
        <w:color w:val="1B3853"/>
        <w:sz w:val="20"/>
        <w:szCs w:val="20"/>
        <w:lang w:eastAsia="de-DE"/>
      </w:rPr>
      <w:tab/>
    </w:r>
    <w:r w:rsidRPr="00CD162D">
      <w:rPr>
        <w:rFonts w:ascii="Arial" w:hAnsi="Arial" w:cs="Arial"/>
        <w:b/>
        <w:color w:val="1B3853"/>
        <w:sz w:val="20"/>
        <w:szCs w:val="20"/>
        <w:lang w:eastAsia="de-DE"/>
      </w:rPr>
      <w:tab/>
      <w:t xml:space="preserve">  </w:t>
    </w:r>
    <w:r w:rsidRPr="00CD162D">
      <w:rPr>
        <w:rFonts w:ascii="Arial" w:hAnsi="Arial" w:cs="Arial"/>
        <w:color w:val="1B3853"/>
        <w:sz w:val="20"/>
        <w:szCs w:val="20"/>
        <w:lang w:eastAsia="de-DE"/>
      </w:rPr>
      <w:t>Landestheater Coburg</w:t>
    </w:r>
    <w:r w:rsidRPr="00CD162D">
      <w:rPr>
        <w:rFonts w:ascii="Arial" w:hAnsi="Arial" w:cs="Arial"/>
        <w:b/>
        <w:bCs/>
        <w:color w:val="1B3853"/>
        <w:sz w:val="20"/>
        <w:szCs w:val="20"/>
        <w:lang w:eastAsia="de-DE"/>
      </w:rPr>
      <w:br/>
    </w:r>
    <w:r w:rsidRPr="00CD162D">
      <w:rPr>
        <w:rFonts w:ascii="Arial" w:hAnsi="Arial" w:cs="Arial"/>
        <w:color w:val="1B3853"/>
        <w:sz w:val="20"/>
        <w:szCs w:val="20"/>
        <w:lang w:eastAsia="de-DE"/>
      </w:rPr>
      <w:t>Marketing und Kommunikation </w:t>
    </w:r>
    <w:r w:rsidRPr="00CD162D">
      <w:rPr>
        <w:rFonts w:ascii="Arial" w:hAnsi="Arial" w:cs="Arial"/>
        <w:color w:val="1B3853"/>
        <w:sz w:val="20"/>
        <w:szCs w:val="20"/>
        <w:lang w:eastAsia="de-DE"/>
      </w:rPr>
      <w:tab/>
    </w:r>
    <w:r w:rsidRPr="00CD162D">
      <w:rPr>
        <w:rFonts w:ascii="Arial" w:hAnsi="Arial" w:cs="Arial"/>
        <w:color w:val="1B3853"/>
        <w:sz w:val="20"/>
        <w:szCs w:val="20"/>
        <w:lang w:eastAsia="de-DE"/>
      </w:rPr>
      <w:tab/>
      <w:t>Schlossplatz 6, 96450 Coburg</w:t>
    </w:r>
  </w:p>
  <w:p w:rsidR="00C12EC4" w:rsidRDefault="00C12EC4" w:rsidP="00C12EC4">
    <w:pPr>
      <w:pStyle w:val="Fuzeile"/>
      <w:ind w:left="4248"/>
      <w:rPr>
        <w:rFonts w:ascii="Arial" w:hAnsi="Arial" w:cs="Arial"/>
        <w:color w:val="1B3853"/>
        <w:sz w:val="20"/>
        <w:szCs w:val="20"/>
        <w:lang w:eastAsia="de-DE"/>
      </w:rPr>
    </w:pPr>
    <w:r w:rsidRPr="00CD162D">
      <w:rPr>
        <w:rFonts w:ascii="Arial" w:hAnsi="Arial" w:cs="Arial"/>
        <w:b/>
        <w:bCs/>
        <w:color w:val="1B3853"/>
        <w:sz w:val="20"/>
        <w:szCs w:val="20"/>
        <w:lang w:eastAsia="de-DE"/>
      </w:rPr>
      <w:tab/>
    </w:r>
    <w:r w:rsidRPr="00CD162D">
      <w:rPr>
        <w:rFonts w:ascii="Arial" w:hAnsi="Arial" w:cs="Arial"/>
        <w:b/>
        <w:bCs/>
        <w:color w:val="1B3853"/>
        <w:sz w:val="20"/>
        <w:szCs w:val="20"/>
        <w:lang w:eastAsia="de-DE"/>
      </w:rPr>
      <w:tab/>
    </w:r>
    <w:r w:rsidRPr="00CD162D">
      <w:rPr>
        <w:rFonts w:ascii="Arial" w:hAnsi="Arial" w:cs="Arial"/>
        <w:color w:val="1B3853"/>
        <w:sz w:val="20"/>
        <w:szCs w:val="20"/>
        <w:lang w:eastAsia="de-DE"/>
      </w:rPr>
      <w:t>Telefo</w:t>
    </w:r>
    <w:r>
      <w:rPr>
        <w:rFonts w:ascii="Arial" w:hAnsi="Arial" w:cs="Arial"/>
        <w:color w:val="1B3853"/>
        <w:sz w:val="20"/>
        <w:szCs w:val="20"/>
        <w:lang w:eastAsia="de-DE"/>
      </w:rPr>
      <w:t>n +49 (0)9561 89 89 -28/-39/-36</w:t>
    </w:r>
  </w:p>
  <w:p w:rsidR="00C12EC4" w:rsidRDefault="00C12EC4" w:rsidP="00C12EC4">
    <w:pPr>
      <w:pStyle w:val="Fuzeile"/>
      <w:ind w:left="4248"/>
    </w:pPr>
    <w:r>
      <w:rPr>
        <w:rFonts w:ascii="Arial" w:hAnsi="Arial" w:cs="Arial"/>
        <w:b/>
        <w:bCs/>
        <w:i/>
        <w:iCs/>
        <w:color w:val="1B3853"/>
        <w:sz w:val="20"/>
        <w:szCs w:val="20"/>
        <w:lang w:eastAsia="de-DE"/>
      </w:rPr>
      <w:t>E-Mail</w:t>
    </w:r>
    <w:hyperlink r:id="rId1" w:history="1">
      <w:r w:rsidRPr="000A2EEA">
        <w:rPr>
          <w:rStyle w:val="Hyperlink"/>
          <w:rFonts w:ascii="Arial" w:hAnsi="Arial" w:cs="Arial"/>
          <w:sz w:val="20"/>
          <w:szCs w:val="20"/>
          <w:lang w:eastAsia="de-DE"/>
        </w:rPr>
        <w:t>Carolin.Wangemann@landestheater.coburg.de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EC4" w:rsidRDefault="00C12EC4" w:rsidP="00C12EC4">
      <w:pPr>
        <w:spacing w:after="0" w:line="240" w:lineRule="auto"/>
      </w:pPr>
      <w:r>
        <w:separator/>
      </w:r>
    </w:p>
  </w:footnote>
  <w:footnote w:type="continuationSeparator" w:id="0">
    <w:p w:rsidR="00C12EC4" w:rsidRDefault="00C12EC4" w:rsidP="00C12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C4"/>
    <w:rsid w:val="001755DD"/>
    <w:rsid w:val="001F22BD"/>
    <w:rsid w:val="004140D7"/>
    <w:rsid w:val="004849FB"/>
    <w:rsid w:val="008920F3"/>
    <w:rsid w:val="00A805FD"/>
    <w:rsid w:val="00C12EC4"/>
    <w:rsid w:val="00CB444E"/>
    <w:rsid w:val="00D06C20"/>
    <w:rsid w:val="00E77C5E"/>
    <w:rsid w:val="00E8799E"/>
    <w:rsid w:val="00F7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58D2"/>
  <w15:chartTrackingRefBased/>
  <w15:docId w15:val="{BB182952-5D93-4584-BC36-6DC11A20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2E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Information">
    <w:name w:val="Absender Information"/>
    <w:qFormat/>
    <w:rsid w:val="00C12E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 Light" w:eastAsia="Arial Unicode MS" w:hAnsi="Calibri Light" w:cs="Arial Unicode MS"/>
      <w:color w:val="002E4D"/>
      <w:sz w:val="16"/>
      <w:szCs w:val="16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C12EC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EC4"/>
  </w:style>
  <w:style w:type="paragraph" w:styleId="Fuzeile">
    <w:name w:val="footer"/>
    <w:basedOn w:val="Standard"/>
    <w:link w:val="FuzeileZchn"/>
    <w:uiPriority w:val="99"/>
    <w:unhideWhenUsed/>
    <w:rsid w:val="00C1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heaterkasse@landestheater.coburg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.Wangemann@landestheater.co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Coburg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Wangemann, Carolin</dc:creator>
  <cp:keywords/>
  <dc:description/>
  <cp:lastModifiedBy>Bauer, Philipp</cp:lastModifiedBy>
  <cp:revision>5</cp:revision>
  <dcterms:created xsi:type="dcterms:W3CDTF">2021-04-30T10:12:00Z</dcterms:created>
  <dcterms:modified xsi:type="dcterms:W3CDTF">2021-05-03T13:10:00Z</dcterms:modified>
</cp:coreProperties>
</file>