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4" w:rsidRPr="00CD162D" w:rsidRDefault="00C12EC4" w:rsidP="00C12EC4">
      <w:pPr>
        <w:jc w:val="center"/>
        <w:rPr>
          <w:color w:val="1B3853"/>
        </w:rPr>
      </w:pPr>
      <w:r>
        <w:rPr>
          <w:noProof/>
          <w:lang w:eastAsia="de-DE"/>
        </w:rPr>
        <w:drawing>
          <wp:inline distT="0" distB="0" distL="0" distR="0" wp14:anchorId="6C5C8C69" wp14:editId="35837FFF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4" w:rsidRPr="00CD162D" w:rsidRDefault="00C12EC4" w:rsidP="00C12EC4">
      <w:pPr>
        <w:rPr>
          <w:b/>
          <w:color w:val="1B3853"/>
          <w:sz w:val="28"/>
          <w:u w:val="single"/>
        </w:rPr>
      </w:pPr>
      <w:r w:rsidRPr="00CD162D">
        <w:rPr>
          <w:b/>
          <w:color w:val="1B3853"/>
          <w:sz w:val="28"/>
          <w:u w:val="single"/>
        </w:rPr>
        <w:t>Pressemitteilung</w:t>
      </w:r>
    </w:p>
    <w:p w:rsidR="001A1FF8" w:rsidRDefault="001A1FF8" w:rsidP="00C12EC4">
      <w:pPr>
        <w:jc w:val="both"/>
        <w:rPr>
          <w:rFonts w:ascii="Calibri" w:hAnsi="Calibri"/>
          <w:color w:val="1B3853"/>
          <w:sz w:val="25"/>
          <w:szCs w:val="25"/>
        </w:rPr>
      </w:pPr>
      <w:r>
        <w:rPr>
          <w:rFonts w:ascii="Calibri" w:hAnsi="Calibri"/>
          <w:color w:val="1B3853"/>
          <w:sz w:val="25"/>
          <w:szCs w:val="25"/>
        </w:rPr>
        <w:t>Shakespeares „Hamlet“</w:t>
      </w:r>
      <w:r w:rsidR="00815A03">
        <w:rPr>
          <w:rFonts w:ascii="Calibri" w:hAnsi="Calibri"/>
          <w:color w:val="1B3853"/>
          <w:sz w:val="25"/>
          <w:szCs w:val="25"/>
        </w:rPr>
        <w:t xml:space="preserve"> </w:t>
      </w:r>
      <w:r w:rsidR="00E76369">
        <w:rPr>
          <w:rFonts w:ascii="Calibri" w:hAnsi="Calibri"/>
          <w:color w:val="1B3853"/>
          <w:sz w:val="25"/>
          <w:szCs w:val="25"/>
        </w:rPr>
        <w:t>für Zuhause</w:t>
      </w:r>
    </w:p>
    <w:p w:rsidR="001A1FF8" w:rsidRDefault="00C12EC4" w:rsidP="001A1FF8">
      <w:pPr>
        <w:jc w:val="both"/>
        <w:rPr>
          <w:rFonts w:ascii="Calibri" w:hAnsi="Calibri"/>
          <w:color w:val="1B3853"/>
          <w:sz w:val="25"/>
          <w:szCs w:val="25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934A" wp14:editId="300E4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1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" strokecolor="#1b3853" strokeweight=".5pt">
                <v:stroke joinstyle="miter"/>
              </v:line>
            </w:pict>
          </mc:Fallback>
        </mc:AlternateContent>
      </w:r>
    </w:p>
    <w:p w:rsidR="002462EA" w:rsidRPr="001A1FF8" w:rsidRDefault="00815A03" w:rsidP="001A1FF8">
      <w:pPr>
        <w:jc w:val="both"/>
        <w:rPr>
          <w:rFonts w:ascii="Calibri" w:hAnsi="Calibri"/>
          <w:color w:val="1B3853"/>
          <w:sz w:val="25"/>
          <w:szCs w:val="25"/>
        </w:rPr>
      </w:pPr>
      <w:r>
        <w:rPr>
          <w:b/>
          <w:color w:val="1B3853"/>
          <w:sz w:val="24"/>
          <w:szCs w:val="24"/>
          <w:u w:val="single"/>
        </w:rPr>
        <w:t>Eine komplette Produktion im Online-Programm</w:t>
      </w:r>
    </w:p>
    <w:p w:rsidR="00B94B6D" w:rsidRDefault="00741FDB" w:rsidP="00D161A2">
      <w:pPr>
        <w:spacing w:line="360" w:lineRule="auto"/>
        <w:jc w:val="both"/>
        <w:rPr>
          <w:rFonts w:ascii="Calibri" w:hAnsi="Calibri"/>
          <w:color w:val="1B3853"/>
          <w:sz w:val="24"/>
          <w:szCs w:val="25"/>
        </w:rPr>
      </w:pPr>
      <w:r>
        <w:rPr>
          <w:rFonts w:ascii="Calibri" w:hAnsi="Calibri"/>
          <w:color w:val="1B3853"/>
          <w:sz w:val="24"/>
          <w:szCs w:val="25"/>
        </w:rPr>
        <w:t xml:space="preserve">Am </w:t>
      </w:r>
      <w:r w:rsidRPr="001D23F1">
        <w:rPr>
          <w:rFonts w:ascii="Calibri" w:hAnsi="Calibri"/>
          <w:b/>
          <w:color w:val="1B3853"/>
          <w:sz w:val="24"/>
          <w:szCs w:val="25"/>
        </w:rPr>
        <w:t xml:space="preserve">01 Mai </w:t>
      </w:r>
      <w:r w:rsidR="00815A03" w:rsidRPr="001D23F1">
        <w:rPr>
          <w:rFonts w:ascii="Calibri" w:hAnsi="Calibri"/>
          <w:b/>
          <w:color w:val="1B3853"/>
          <w:sz w:val="24"/>
          <w:szCs w:val="25"/>
        </w:rPr>
        <w:t>2021</w:t>
      </w:r>
      <w:r w:rsidR="00815A03" w:rsidRPr="00815A03">
        <w:rPr>
          <w:rFonts w:ascii="Calibri" w:hAnsi="Calibri"/>
          <w:color w:val="1B3853"/>
          <w:sz w:val="24"/>
          <w:szCs w:val="25"/>
        </w:rPr>
        <w:t xml:space="preserve"> überrascht das Landesth</w:t>
      </w:r>
      <w:r w:rsidR="00815A03">
        <w:rPr>
          <w:rFonts w:ascii="Calibri" w:hAnsi="Calibri"/>
          <w:color w:val="1B3853"/>
          <w:sz w:val="24"/>
          <w:szCs w:val="25"/>
        </w:rPr>
        <w:t>e</w:t>
      </w:r>
      <w:r w:rsidR="00815A03" w:rsidRPr="00815A03">
        <w:rPr>
          <w:rFonts w:ascii="Calibri" w:hAnsi="Calibri"/>
          <w:color w:val="1B3853"/>
          <w:sz w:val="24"/>
          <w:szCs w:val="25"/>
        </w:rPr>
        <w:t>ater</w:t>
      </w:r>
      <w:r w:rsidR="00815A03">
        <w:rPr>
          <w:rFonts w:ascii="Calibri" w:hAnsi="Calibri"/>
          <w:color w:val="1B3853"/>
          <w:sz w:val="24"/>
          <w:szCs w:val="25"/>
        </w:rPr>
        <w:t xml:space="preserve"> </w:t>
      </w:r>
      <w:r w:rsidR="00B6543F">
        <w:rPr>
          <w:rFonts w:ascii="Calibri" w:hAnsi="Calibri"/>
          <w:color w:val="1B3853"/>
          <w:sz w:val="24"/>
          <w:szCs w:val="25"/>
        </w:rPr>
        <w:t xml:space="preserve">Coburg sein Publikum mit einem ganz besonderen </w:t>
      </w:r>
      <w:r w:rsidR="00B6543F" w:rsidRPr="001D23F1">
        <w:rPr>
          <w:rFonts w:ascii="Calibri" w:hAnsi="Calibri"/>
          <w:b/>
          <w:color w:val="1B3853"/>
          <w:sz w:val="24"/>
          <w:szCs w:val="25"/>
        </w:rPr>
        <w:t>Online-Beitrag</w:t>
      </w:r>
      <w:r w:rsidR="00B6543F">
        <w:rPr>
          <w:rFonts w:ascii="Calibri" w:hAnsi="Calibri"/>
          <w:color w:val="1B3853"/>
          <w:sz w:val="24"/>
          <w:szCs w:val="25"/>
        </w:rPr>
        <w:t xml:space="preserve">. Die Schauspiel-Produktion </w:t>
      </w:r>
      <w:r w:rsidR="00B6543F" w:rsidRPr="001D23F1">
        <w:rPr>
          <w:rFonts w:ascii="Calibri" w:hAnsi="Calibri"/>
          <w:b/>
          <w:color w:val="1B3853"/>
          <w:sz w:val="24"/>
          <w:szCs w:val="25"/>
        </w:rPr>
        <w:t>„Hamlet“</w:t>
      </w:r>
      <w:r w:rsidR="00B6543F">
        <w:rPr>
          <w:rFonts w:ascii="Calibri" w:hAnsi="Calibri"/>
          <w:color w:val="1B3853"/>
          <w:sz w:val="24"/>
          <w:szCs w:val="25"/>
        </w:rPr>
        <w:t xml:space="preserve">, die im Februar auf der Bühne im Großen Haus Premiere </w:t>
      </w:r>
      <w:r w:rsidR="00D161A2">
        <w:rPr>
          <w:rFonts w:ascii="Calibri" w:hAnsi="Calibri"/>
          <w:color w:val="1B3853"/>
          <w:sz w:val="24"/>
          <w:szCs w:val="25"/>
        </w:rPr>
        <w:t>feiern sollte</w:t>
      </w:r>
      <w:r w:rsidR="00B6543F">
        <w:rPr>
          <w:rFonts w:ascii="Calibri" w:hAnsi="Calibri"/>
          <w:color w:val="1B3853"/>
          <w:sz w:val="24"/>
          <w:szCs w:val="25"/>
        </w:rPr>
        <w:t>, wird v</w:t>
      </w:r>
      <w:r w:rsidR="00DC77AE">
        <w:rPr>
          <w:rFonts w:ascii="Calibri" w:hAnsi="Calibri"/>
          <w:color w:val="1B3853"/>
          <w:sz w:val="24"/>
          <w:szCs w:val="25"/>
        </w:rPr>
        <w:t xml:space="preserve">ollständig online zu sehen sein – </w:t>
      </w:r>
      <w:r w:rsidR="00F53A92">
        <w:rPr>
          <w:rFonts w:ascii="Calibri" w:hAnsi="Calibri"/>
          <w:color w:val="1B3853"/>
          <w:sz w:val="24"/>
          <w:szCs w:val="25"/>
        </w:rPr>
        <w:t>komplett</w:t>
      </w:r>
      <w:r w:rsidR="00DC77AE">
        <w:rPr>
          <w:rFonts w:ascii="Calibri" w:hAnsi="Calibri"/>
          <w:color w:val="1B3853"/>
          <w:sz w:val="24"/>
          <w:szCs w:val="25"/>
        </w:rPr>
        <w:t xml:space="preserve"> kostenlos!</w:t>
      </w:r>
    </w:p>
    <w:p w:rsidR="00FE3745" w:rsidRDefault="00B6543F" w:rsidP="00D161A2">
      <w:pPr>
        <w:spacing w:line="360" w:lineRule="auto"/>
        <w:jc w:val="both"/>
        <w:rPr>
          <w:rFonts w:ascii="Calibri" w:hAnsi="Calibri"/>
          <w:color w:val="1B3853"/>
          <w:sz w:val="24"/>
          <w:szCs w:val="25"/>
        </w:rPr>
      </w:pPr>
      <w:r>
        <w:rPr>
          <w:rFonts w:ascii="Calibri" w:hAnsi="Calibri"/>
          <w:color w:val="1B3853"/>
          <w:sz w:val="24"/>
          <w:szCs w:val="25"/>
        </w:rPr>
        <w:t xml:space="preserve">Aufwendig </w:t>
      </w:r>
      <w:r w:rsidR="00D161A2">
        <w:rPr>
          <w:rFonts w:ascii="Calibri" w:hAnsi="Calibri"/>
          <w:color w:val="1B3853"/>
          <w:sz w:val="24"/>
          <w:szCs w:val="25"/>
        </w:rPr>
        <w:t xml:space="preserve">gefilmt und produziert gibt das Hamlet-Video </w:t>
      </w:r>
      <w:r w:rsidR="0002720D">
        <w:rPr>
          <w:rFonts w:ascii="Calibri" w:hAnsi="Calibri"/>
          <w:color w:val="1B3853"/>
          <w:sz w:val="24"/>
          <w:szCs w:val="25"/>
        </w:rPr>
        <w:t>ungekannte</w:t>
      </w:r>
      <w:r w:rsidR="00D161A2">
        <w:rPr>
          <w:rFonts w:ascii="Calibri" w:hAnsi="Calibri"/>
          <w:color w:val="1B3853"/>
          <w:sz w:val="24"/>
          <w:szCs w:val="25"/>
        </w:rPr>
        <w:t xml:space="preserve"> Einblicke in </w:t>
      </w:r>
      <w:r w:rsidR="009340FB">
        <w:rPr>
          <w:rFonts w:ascii="Calibri" w:hAnsi="Calibri"/>
          <w:color w:val="1B3853"/>
          <w:sz w:val="24"/>
          <w:szCs w:val="25"/>
        </w:rPr>
        <w:t>die Bühnenkunst</w:t>
      </w:r>
      <w:r w:rsidR="00E76369">
        <w:rPr>
          <w:rFonts w:ascii="Calibri" w:hAnsi="Calibri"/>
          <w:color w:val="1B3853"/>
          <w:sz w:val="24"/>
          <w:szCs w:val="25"/>
        </w:rPr>
        <w:t xml:space="preserve"> des Coburger Theaters</w:t>
      </w:r>
      <w:r w:rsidR="00D161A2">
        <w:rPr>
          <w:rFonts w:ascii="Calibri" w:hAnsi="Calibri"/>
          <w:color w:val="1B3853"/>
          <w:sz w:val="24"/>
          <w:szCs w:val="25"/>
        </w:rPr>
        <w:t xml:space="preserve">. </w:t>
      </w:r>
      <w:r w:rsidR="009340FB">
        <w:rPr>
          <w:rFonts w:ascii="Calibri" w:hAnsi="Calibri"/>
          <w:color w:val="1B3853"/>
          <w:sz w:val="24"/>
          <w:szCs w:val="25"/>
        </w:rPr>
        <w:t>Nahaufnahmen, wechselnde Kamerapositionen und Lichtstimmungen v</w:t>
      </w:r>
      <w:r w:rsidR="00625D8A">
        <w:rPr>
          <w:rFonts w:ascii="Calibri" w:hAnsi="Calibri"/>
          <w:color w:val="1B3853"/>
          <w:sz w:val="24"/>
          <w:szCs w:val="25"/>
        </w:rPr>
        <w:t>ersprechen lebendige Unterhaltung</w:t>
      </w:r>
      <w:r w:rsidR="009340FB">
        <w:rPr>
          <w:rFonts w:ascii="Calibri" w:hAnsi="Calibri"/>
          <w:color w:val="1B3853"/>
          <w:sz w:val="24"/>
          <w:szCs w:val="25"/>
        </w:rPr>
        <w:t xml:space="preserve"> und </w:t>
      </w:r>
      <w:r w:rsidR="002E519D">
        <w:rPr>
          <w:rFonts w:ascii="Calibri" w:hAnsi="Calibri"/>
          <w:color w:val="1B3853"/>
          <w:sz w:val="24"/>
          <w:szCs w:val="25"/>
        </w:rPr>
        <w:t>Detailreichtum</w:t>
      </w:r>
      <w:r w:rsidR="0002720D">
        <w:rPr>
          <w:rFonts w:ascii="Calibri" w:hAnsi="Calibri"/>
          <w:color w:val="1B3853"/>
          <w:sz w:val="24"/>
          <w:szCs w:val="25"/>
        </w:rPr>
        <w:t xml:space="preserve"> und lassen</w:t>
      </w:r>
      <w:r w:rsidR="002E519D">
        <w:rPr>
          <w:rFonts w:ascii="Calibri" w:hAnsi="Calibri"/>
          <w:color w:val="1B3853"/>
          <w:sz w:val="24"/>
          <w:szCs w:val="25"/>
        </w:rPr>
        <w:t xml:space="preserve"> das Publikum die zwangsläufige Trennung vom Theater in Corona-Zeiten völlig vergessen.</w:t>
      </w:r>
    </w:p>
    <w:p w:rsidR="009340FB" w:rsidRDefault="009340FB" w:rsidP="00D161A2">
      <w:pPr>
        <w:spacing w:line="360" w:lineRule="auto"/>
        <w:jc w:val="both"/>
        <w:rPr>
          <w:rFonts w:ascii="Calibri" w:hAnsi="Calibri"/>
          <w:color w:val="1B3853"/>
          <w:sz w:val="24"/>
          <w:szCs w:val="25"/>
        </w:rPr>
      </w:pPr>
      <w:r>
        <w:rPr>
          <w:rFonts w:ascii="Calibri" w:hAnsi="Calibri"/>
          <w:color w:val="1B3853"/>
          <w:sz w:val="24"/>
          <w:szCs w:val="25"/>
        </w:rPr>
        <w:t xml:space="preserve">Präsentiert wird der bekannte Shakespeare-Stoff u. a. von </w:t>
      </w:r>
      <w:r w:rsidRPr="001D23F1">
        <w:rPr>
          <w:rFonts w:ascii="Calibri" w:hAnsi="Calibri"/>
          <w:b/>
          <w:color w:val="1B3853"/>
          <w:sz w:val="24"/>
          <w:szCs w:val="25"/>
        </w:rPr>
        <w:t>Florian Graf als Prinz Hamlet</w:t>
      </w:r>
      <w:r>
        <w:rPr>
          <w:rFonts w:ascii="Calibri" w:hAnsi="Calibri"/>
          <w:color w:val="1B3853"/>
          <w:sz w:val="24"/>
          <w:szCs w:val="25"/>
        </w:rPr>
        <w:t xml:space="preserve">, </w:t>
      </w:r>
      <w:r w:rsidRPr="001D23F1">
        <w:rPr>
          <w:rFonts w:ascii="Calibri" w:hAnsi="Calibri"/>
          <w:b/>
          <w:color w:val="1B3853"/>
          <w:sz w:val="24"/>
          <w:szCs w:val="25"/>
        </w:rPr>
        <w:t>Marina Schmitz</w:t>
      </w:r>
      <w:r>
        <w:rPr>
          <w:rFonts w:ascii="Calibri" w:hAnsi="Calibri"/>
          <w:color w:val="1B3853"/>
          <w:sz w:val="24"/>
          <w:szCs w:val="25"/>
        </w:rPr>
        <w:t xml:space="preserve"> als </w:t>
      </w:r>
      <w:r w:rsidR="0002720D">
        <w:rPr>
          <w:rFonts w:ascii="Calibri" w:hAnsi="Calibri"/>
          <w:color w:val="1B3853"/>
          <w:sz w:val="24"/>
          <w:szCs w:val="25"/>
        </w:rPr>
        <w:t xml:space="preserve">seine Geliebte </w:t>
      </w:r>
      <w:proofErr w:type="spellStart"/>
      <w:r w:rsidRPr="001D23F1">
        <w:rPr>
          <w:rFonts w:ascii="Calibri" w:hAnsi="Calibri"/>
          <w:b/>
          <w:color w:val="1B3853"/>
          <w:sz w:val="24"/>
          <w:szCs w:val="25"/>
        </w:rPr>
        <w:t>Ophelia</w:t>
      </w:r>
      <w:proofErr w:type="spellEnd"/>
      <w:r>
        <w:rPr>
          <w:rFonts w:ascii="Calibri" w:hAnsi="Calibri"/>
          <w:color w:val="1B3853"/>
          <w:sz w:val="24"/>
          <w:szCs w:val="25"/>
        </w:rPr>
        <w:t xml:space="preserve">, </w:t>
      </w:r>
      <w:r w:rsidRPr="001D23F1">
        <w:rPr>
          <w:rFonts w:ascii="Calibri" w:hAnsi="Calibri"/>
          <w:b/>
          <w:color w:val="1B3853"/>
          <w:sz w:val="24"/>
          <w:szCs w:val="25"/>
        </w:rPr>
        <w:t xml:space="preserve">Frederik </w:t>
      </w:r>
      <w:proofErr w:type="spellStart"/>
      <w:r w:rsidRPr="001D23F1">
        <w:rPr>
          <w:rFonts w:ascii="Calibri" w:hAnsi="Calibri"/>
          <w:b/>
          <w:color w:val="1B3853"/>
          <w:sz w:val="24"/>
          <w:szCs w:val="25"/>
        </w:rPr>
        <w:t>Leberle</w:t>
      </w:r>
      <w:proofErr w:type="spellEnd"/>
      <w:r>
        <w:rPr>
          <w:rFonts w:ascii="Calibri" w:hAnsi="Calibri"/>
          <w:color w:val="1B3853"/>
          <w:sz w:val="24"/>
          <w:szCs w:val="25"/>
        </w:rPr>
        <w:t xml:space="preserve"> als </w:t>
      </w:r>
      <w:r w:rsidR="0002720D">
        <w:rPr>
          <w:rFonts w:ascii="Calibri" w:hAnsi="Calibri"/>
          <w:color w:val="1B3853"/>
          <w:sz w:val="24"/>
          <w:szCs w:val="25"/>
        </w:rPr>
        <w:t xml:space="preserve">mörderischer </w:t>
      </w:r>
      <w:r w:rsidRPr="001D23F1">
        <w:rPr>
          <w:rFonts w:ascii="Calibri" w:hAnsi="Calibri"/>
          <w:b/>
          <w:color w:val="1B3853"/>
          <w:sz w:val="24"/>
          <w:szCs w:val="25"/>
        </w:rPr>
        <w:t>König Claudius</w:t>
      </w:r>
      <w:r>
        <w:rPr>
          <w:rFonts w:ascii="Calibri" w:hAnsi="Calibri"/>
          <w:color w:val="1B3853"/>
          <w:sz w:val="24"/>
          <w:szCs w:val="25"/>
        </w:rPr>
        <w:t xml:space="preserve"> und </w:t>
      </w:r>
      <w:r w:rsidRPr="001D23F1">
        <w:rPr>
          <w:rFonts w:ascii="Calibri" w:hAnsi="Calibri"/>
          <w:b/>
          <w:color w:val="1B3853"/>
          <w:sz w:val="24"/>
          <w:szCs w:val="25"/>
        </w:rPr>
        <w:t>Eva Marianne Berger als Königin Gertrud</w:t>
      </w:r>
      <w:r>
        <w:rPr>
          <w:rFonts w:ascii="Calibri" w:hAnsi="Calibri"/>
          <w:color w:val="1B3853"/>
          <w:sz w:val="24"/>
          <w:szCs w:val="25"/>
        </w:rPr>
        <w:t xml:space="preserve">. Die Inszenierung übernahm </w:t>
      </w:r>
      <w:r w:rsidR="001804DD" w:rsidRPr="001D23F1">
        <w:rPr>
          <w:rFonts w:ascii="Calibri" w:hAnsi="Calibri"/>
          <w:b/>
          <w:color w:val="1B3853"/>
          <w:sz w:val="24"/>
          <w:szCs w:val="25"/>
        </w:rPr>
        <w:t>Schauspield</w:t>
      </w:r>
      <w:r w:rsidRPr="001D23F1">
        <w:rPr>
          <w:rFonts w:ascii="Calibri" w:hAnsi="Calibri"/>
          <w:b/>
          <w:color w:val="1B3853"/>
          <w:sz w:val="24"/>
          <w:szCs w:val="25"/>
        </w:rPr>
        <w:t>irektor Matthias Straub</w:t>
      </w:r>
      <w:r>
        <w:rPr>
          <w:rFonts w:ascii="Calibri" w:hAnsi="Calibri"/>
          <w:color w:val="1B3853"/>
          <w:sz w:val="24"/>
          <w:szCs w:val="25"/>
        </w:rPr>
        <w:t xml:space="preserve">. </w:t>
      </w:r>
      <w:r w:rsidR="001D23F1">
        <w:rPr>
          <w:rFonts w:ascii="Calibri" w:hAnsi="Calibri"/>
          <w:color w:val="1B3853"/>
          <w:sz w:val="24"/>
          <w:szCs w:val="25"/>
        </w:rPr>
        <w:t xml:space="preserve">Die Aufnahme leitete der dem Coburger Publikum bereits bekannte Regisseur </w:t>
      </w:r>
      <w:r w:rsidR="001D23F1" w:rsidRPr="001D23F1">
        <w:rPr>
          <w:rFonts w:ascii="Calibri" w:hAnsi="Calibri"/>
          <w:b/>
          <w:color w:val="1B3853"/>
          <w:sz w:val="24"/>
          <w:szCs w:val="25"/>
        </w:rPr>
        <w:t>André Rößler</w:t>
      </w:r>
      <w:r w:rsidR="001D23F1">
        <w:rPr>
          <w:rFonts w:ascii="Calibri" w:hAnsi="Calibri"/>
          <w:color w:val="1B3853"/>
          <w:sz w:val="24"/>
          <w:szCs w:val="25"/>
        </w:rPr>
        <w:t>.</w:t>
      </w:r>
    </w:p>
    <w:p w:rsidR="001D23F1" w:rsidRDefault="00FE3745" w:rsidP="00D161A2">
      <w:pPr>
        <w:spacing w:line="360" w:lineRule="auto"/>
        <w:jc w:val="both"/>
        <w:rPr>
          <w:rFonts w:ascii="Calibri" w:hAnsi="Calibri"/>
          <w:color w:val="1B3853"/>
          <w:sz w:val="24"/>
          <w:szCs w:val="25"/>
        </w:rPr>
      </w:pPr>
      <w:r>
        <w:rPr>
          <w:rFonts w:ascii="Calibri" w:hAnsi="Calibri"/>
          <w:color w:val="1B3853"/>
          <w:sz w:val="24"/>
          <w:szCs w:val="25"/>
        </w:rPr>
        <w:t>Wer während des</w:t>
      </w:r>
      <w:r w:rsidR="00741FDB">
        <w:rPr>
          <w:rFonts w:ascii="Calibri" w:hAnsi="Calibri"/>
          <w:color w:val="1B3853"/>
          <w:sz w:val="24"/>
          <w:szCs w:val="25"/>
        </w:rPr>
        <w:t xml:space="preserve"> noch anhaltenden</w:t>
      </w:r>
      <w:r>
        <w:rPr>
          <w:rFonts w:ascii="Calibri" w:hAnsi="Calibri"/>
          <w:color w:val="1B3853"/>
          <w:sz w:val="24"/>
          <w:szCs w:val="25"/>
        </w:rPr>
        <w:t xml:space="preserve"> </w:t>
      </w:r>
      <w:proofErr w:type="spellStart"/>
      <w:r w:rsidR="00741FDB">
        <w:rPr>
          <w:rFonts w:ascii="Calibri" w:hAnsi="Calibri"/>
          <w:color w:val="1B3853"/>
          <w:sz w:val="24"/>
          <w:szCs w:val="25"/>
        </w:rPr>
        <w:t>Kulturl</w:t>
      </w:r>
      <w:r>
        <w:rPr>
          <w:rFonts w:ascii="Calibri" w:hAnsi="Calibri"/>
          <w:color w:val="1B3853"/>
          <w:sz w:val="24"/>
          <w:szCs w:val="25"/>
        </w:rPr>
        <w:t>ockdowns</w:t>
      </w:r>
      <w:proofErr w:type="spellEnd"/>
      <w:r>
        <w:rPr>
          <w:rFonts w:ascii="Calibri" w:hAnsi="Calibri"/>
          <w:color w:val="1B3853"/>
          <w:sz w:val="24"/>
          <w:szCs w:val="25"/>
        </w:rPr>
        <w:t xml:space="preserve"> </w:t>
      </w:r>
      <w:r w:rsidR="002E519D">
        <w:rPr>
          <w:rFonts w:ascii="Calibri" w:hAnsi="Calibri"/>
          <w:color w:val="1B3853"/>
          <w:sz w:val="24"/>
          <w:szCs w:val="25"/>
        </w:rPr>
        <w:t>keine Minute</w:t>
      </w:r>
      <w:r>
        <w:rPr>
          <w:rFonts w:ascii="Calibri" w:hAnsi="Calibri"/>
          <w:color w:val="1B3853"/>
          <w:sz w:val="24"/>
          <w:szCs w:val="25"/>
        </w:rPr>
        <w:t xml:space="preserve"> länger auf abendfüllende Theater-Vorstellungen verzichten möchte, kann die </w:t>
      </w:r>
      <w:r w:rsidRPr="00C8721B">
        <w:rPr>
          <w:rFonts w:ascii="Calibri" w:hAnsi="Calibri"/>
          <w:b/>
          <w:color w:val="1B3853"/>
          <w:sz w:val="24"/>
          <w:szCs w:val="25"/>
        </w:rPr>
        <w:t>digitale Premiere</w:t>
      </w:r>
      <w:r>
        <w:rPr>
          <w:rFonts w:ascii="Calibri" w:hAnsi="Calibri"/>
          <w:color w:val="1B3853"/>
          <w:sz w:val="24"/>
          <w:szCs w:val="25"/>
        </w:rPr>
        <w:t xml:space="preserve"> </w:t>
      </w:r>
      <w:r w:rsidRPr="00C8721B">
        <w:rPr>
          <w:rFonts w:ascii="Calibri" w:hAnsi="Calibri"/>
          <w:b/>
          <w:color w:val="1B3853"/>
          <w:sz w:val="24"/>
          <w:szCs w:val="25"/>
        </w:rPr>
        <w:t>am</w:t>
      </w:r>
      <w:r>
        <w:rPr>
          <w:rFonts w:ascii="Calibri" w:hAnsi="Calibri"/>
          <w:color w:val="1B3853"/>
          <w:sz w:val="24"/>
          <w:szCs w:val="25"/>
        </w:rPr>
        <w:t xml:space="preserve"> </w:t>
      </w:r>
      <w:r w:rsidR="00F53A92" w:rsidRPr="001D23F1">
        <w:rPr>
          <w:rFonts w:ascii="Calibri" w:hAnsi="Calibri"/>
          <w:b/>
          <w:color w:val="1B3853"/>
          <w:sz w:val="24"/>
          <w:szCs w:val="25"/>
        </w:rPr>
        <w:t>Samstagabend,</w:t>
      </w:r>
      <w:r w:rsidR="00C8721B">
        <w:rPr>
          <w:rFonts w:ascii="Calibri" w:hAnsi="Calibri"/>
          <w:b/>
          <w:color w:val="1B3853"/>
          <w:sz w:val="24"/>
          <w:szCs w:val="25"/>
        </w:rPr>
        <w:t xml:space="preserve"> dem</w:t>
      </w:r>
      <w:r w:rsidR="00F53A92" w:rsidRPr="001D23F1">
        <w:rPr>
          <w:rFonts w:ascii="Calibri" w:hAnsi="Calibri"/>
          <w:b/>
          <w:color w:val="1B3853"/>
          <w:sz w:val="24"/>
          <w:szCs w:val="25"/>
        </w:rPr>
        <w:t xml:space="preserve"> </w:t>
      </w:r>
      <w:r w:rsidR="00741FDB" w:rsidRPr="001D23F1">
        <w:rPr>
          <w:rFonts w:ascii="Calibri" w:hAnsi="Calibri"/>
          <w:b/>
          <w:color w:val="1B3853"/>
          <w:sz w:val="24"/>
          <w:szCs w:val="25"/>
        </w:rPr>
        <w:t xml:space="preserve">01 Mai </w:t>
      </w:r>
      <w:r w:rsidRPr="001D23F1">
        <w:rPr>
          <w:rFonts w:ascii="Calibri" w:hAnsi="Calibri"/>
          <w:b/>
          <w:color w:val="1B3853"/>
          <w:sz w:val="24"/>
          <w:szCs w:val="25"/>
        </w:rPr>
        <w:t xml:space="preserve">2021 </w:t>
      </w:r>
      <w:r w:rsidR="006F2DC4">
        <w:rPr>
          <w:rFonts w:ascii="Calibri" w:hAnsi="Calibri"/>
          <w:b/>
          <w:sz w:val="24"/>
          <w:szCs w:val="25"/>
        </w:rPr>
        <w:t>von</w:t>
      </w:r>
      <w:r w:rsidRPr="001D23F1">
        <w:rPr>
          <w:rFonts w:ascii="Calibri" w:hAnsi="Calibri"/>
          <w:b/>
          <w:sz w:val="24"/>
          <w:szCs w:val="25"/>
        </w:rPr>
        <w:t xml:space="preserve"> </w:t>
      </w:r>
      <w:r w:rsidR="00741FDB" w:rsidRPr="001D23F1">
        <w:rPr>
          <w:rFonts w:ascii="Calibri" w:hAnsi="Calibri"/>
          <w:b/>
          <w:sz w:val="24"/>
          <w:szCs w:val="25"/>
        </w:rPr>
        <w:t>19</w:t>
      </w:r>
      <w:r w:rsidRPr="001D23F1">
        <w:rPr>
          <w:rFonts w:ascii="Calibri" w:hAnsi="Calibri"/>
          <w:b/>
          <w:sz w:val="24"/>
          <w:szCs w:val="25"/>
        </w:rPr>
        <w:t>:00 Uhr</w:t>
      </w:r>
      <w:r w:rsidR="006F2DC4">
        <w:rPr>
          <w:rFonts w:ascii="Calibri" w:hAnsi="Calibri"/>
          <w:b/>
          <w:sz w:val="24"/>
          <w:szCs w:val="25"/>
        </w:rPr>
        <w:t xml:space="preserve"> bis Mitternacht</w:t>
      </w:r>
      <w:r w:rsidRPr="001D23F1">
        <w:rPr>
          <w:rFonts w:ascii="Calibri" w:hAnsi="Calibri"/>
          <w:sz w:val="24"/>
          <w:szCs w:val="25"/>
        </w:rPr>
        <w:t xml:space="preserve"> </w:t>
      </w:r>
      <w:r w:rsidR="0002720D" w:rsidRPr="0002720D">
        <w:rPr>
          <w:rFonts w:ascii="Calibri" w:hAnsi="Calibri"/>
          <w:color w:val="1B3853"/>
          <w:sz w:val="24"/>
          <w:szCs w:val="25"/>
        </w:rPr>
        <w:t xml:space="preserve">vollkommen kostenlos </w:t>
      </w:r>
      <w:r>
        <w:rPr>
          <w:rFonts w:ascii="Calibri" w:hAnsi="Calibri"/>
          <w:color w:val="1B3853"/>
          <w:sz w:val="24"/>
          <w:szCs w:val="25"/>
        </w:rPr>
        <w:t xml:space="preserve">genießen. </w:t>
      </w:r>
      <w:r w:rsidR="00C8721B">
        <w:rPr>
          <w:rFonts w:ascii="Calibri" w:hAnsi="Calibri"/>
          <w:color w:val="1B3853"/>
          <w:sz w:val="24"/>
          <w:szCs w:val="25"/>
        </w:rPr>
        <w:t>Das</w:t>
      </w:r>
      <w:r>
        <w:rPr>
          <w:rFonts w:ascii="Calibri" w:hAnsi="Calibri"/>
          <w:color w:val="1B3853"/>
          <w:sz w:val="24"/>
          <w:szCs w:val="25"/>
        </w:rPr>
        <w:t xml:space="preserve"> </w:t>
      </w:r>
      <w:r w:rsidR="00DE6706">
        <w:rPr>
          <w:rFonts w:ascii="Calibri" w:hAnsi="Calibri"/>
          <w:color w:val="1B3853"/>
          <w:sz w:val="24"/>
          <w:szCs w:val="25"/>
        </w:rPr>
        <w:t>Hamlet-</w:t>
      </w:r>
      <w:r>
        <w:rPr>
          <w:rFonts w:ascii="Calibri" w:hAnsi="Calibri"/>
          <w:color w:val="1B3853"/>
          <w:sz w:val="24"/>
          <w:szCs w:val="25"/>
        </w:rPr>
        <w:t xml:space="preserve">Video </w:t>
      </w:r>
      <w:r w:rsidR="000808B8">
        <w:rPr>
          <w:rFonts w:ascii="Calibri" w:hAnsi="Calibri"/>
          <w:color w:val="1B3853"/>
          <w:sz w:val="24"/>
          <w:szCs w:val="25"/>
        </w:rPr>
        <w:t xml:space="preserve">hat eine Gesamtdauer von 2:10 Stunden und </w:t>
      </w:r>
      <w:bookmarkStart w:id="0" w:name="_GoBack"/>
      <w:bookmarkEnd w:id="0"/>
      <w:r w:rsidR="00C8721B">
        <w:rPr>
          <w:rFonts w:ascii="Calibri" w:hAnsi="Calibri"/>
          <w:color w:val="1B3853"/>
          <w:sz w:val="24"/>
          <w:szCs w:val="25"/>
        </w:rPr>
        <w:t xml:space="preserve">wird </w:t>
      </w:r>
      <w:r>
        <w:rPr>
          <w:rFonts w:ascii="Calibri" w:hAnsi="Calibri"/>
          <w:color w:val="1B3853"/>
          <w:sz w:val="24"/>
          <w:szCs w:val="25"/>
        </w:rPr>
        <w:t xml:space="preserve">auf dem </w:t>
      </w:r>
      <w:proofErr w:type="spellStart"/>
      <w:r>
        <w:rPr>
          <w:rFonts w:ascii="Calibri" w:hAnsi="Calibri"/>
          <w:color w:val="1B3853"/>
          <w:sz w:val="24"/>
          <w:szCs w:val="25"/>
        </w:rPr>
        <w:t>Youtube</w:t>
      </w:r>
      <w:proofErr w:type="spellEnd"/>
      <w:r>
        <w:rPr>
          <w:rFonts w:ascii="Calibri" w:hAnsi="Calibri"/>
          <w:color w:val="1B3853"/>
          <w:sz w:val="24"/>
          <w:szCs w:val="25"/>
        </w:rPr>
        <w:t xml:space="preserve">-Kanal des Landestheaters, sowie auf </w:t>
      </w:r>
      <w:r w:rsidR="001D23F1">
        <w:rPr>
          <w:rFonts w:ascii="Calibri" w:hAnsi="Calibri"/>
          <w:color w:val="1B3853"/>
          <w:sz w:val="24"/>
          <w:szCs w:val="25"/>
        </w:rPr>
        <w:t>seiner</w:t>
      </w:r>
      <w:r>
        <w:rPr>
          <w:rFonts w:ascii="Calibri" w:hAnsi="Calibri"/>
          <w:color w:val="1B3853"/>
          <w:sz w:val="24"/>
          <w:szCs w:val="25"/>
        </w:rPr>
        <w:t xml:space="preserve"> Website unter der Rubrik „LTC@HOME“ </w:t>
      </w:r>
      <w:r w:rsidR="006F2DC4">
        <w:rPr>
          <w:rFonts w:ascii="Calibri" w:hAnsi="Calibri"/>
          <w:color w:val="1B3853"/>
          <w:sz w:val="24"/>
          <w:szCs w:val="25"/>
        </w:rPr>
        <w:t xml:space="preserve">in dieser Zeit </w:t>
      </w:r>
      <w:r>
        <w:rPr>
          <w:rFonts w:ascii="Calibri" w:hAnsi="Calibri"/>
          <w:color w:val="1B3853"/>
          <w:sz w:val="24"/>
          <w:szCs w:val="25"/>
        </w:rPr>
        <w:t>zu finden</w:t>
      </w:r>
      <w:r w:rsidR="00C8721B">
        <w:rPr>
          <w:rFonts w:ascii="Calibri" w:hAnsi="Calibri"/>
          <w:color w:val="1B3853"/>
          <w:sz w:val="24"/>
          <w:szCs w:val="25"/>
        </w:rPr>
        <w:t xml:space="preserve"> sein. </w:t>
      </w:r>
      <w:r w:rsidR="001D23F1">
        <w:rPr>
          <w:rFonts w:ascii="Calibri" w:hAnsi="Calibri"/>
          <w:color w:val="1B3853"/>
          <w:sz w:val="24"/>
          <w:szCs w:val="25"/>
        </w:rPr>
        <w:t>(</w:t>
      </w:r>
      <w:hyperlink r:id="rId7" w:history="1">
        <w:r w:rsidR="001D23F1" w:rsidRPr="001323DC">
          <w:rPr>
            <w:rStyle w:val="Hyperlink"/>
            <w:rFonts w:ascii="Calibri" w:hAnsi="Calibri"/>
            <w:sz w:val="24"/>
            <w:szCs w:val="25"/>
          </w:rPr>
          <w:t>www.landestheater-coburg.de/ltchome/hamlet</w:t>
        </w:r>
      </w:hyperlink>
      <w:r w:rsidR="001D23F1">
        <w:rPr>
          <w:rFonts w:ascii="Calibri" w:hAnsi="Calibri"/>
          <w:color w:val="1B3853"/>
          <w:sz w:val="24"/>
          <w:szCs w:val="25"/>
        </w:rPr>
        <w:t>)</w:t>
      </w:r>
    </w:p>
    <w:p w:rsidR="006D6688" w:rsidRDefault="0002720D" w:rsidP="009B138C">
      <w:pPr>
        <w:spacing w:line="360" w:lineRule="auto"/>
        <w:jc w:val="both"/>
      </w:pPr>
      <w:r>
        <w:rPr>
          <w:rFonts w:ascii="Calibri" w:hAnsi="Calibri"/>
          <w:color w:val="1B3853"/>
          <w:sz w:val="24"/>
          <w:szCs w:val="25"/>
        </w:rPr>
        <w:t>Bis es soweit ist,</w:t>
      </w:r>
      <w:r w:rsidR="006D0F42">
        <w:rPr>
          <w:rFonts w:ascii="Calibri" w:hAnsi="Calibri"/>
          <w:color w:val="1B3853"/>
          <w:sz w:val="24"/>
          <w:szCs w:val="25"/>
        </w:rPr>
        <w:t xml:space="preserve"> dass „Hamlet“ im großen Haus live gezeigt werden kann,</w:t>
      </w:r>
      <w:r>
        <w:rPr>
          <w:rFonts w:ascii="Calibri" w:hAnsi="Calibri"/>
          <w:color w:val="1B3853"/>
          <w:sz w:val="24"/>
          <w:szCs w:val="25"/>
        </w:rPr>
        <w:t xml:space="preserve"> t</w:t>
      </w:r>
      <w:r w:rsidR="009B138C">
        <w:rPr>
          <w:rFonts w:ascii="Calibri" w:hAnsi="Calibri"/>
          <w:color w:val="1B3853"/>
          <w:sz w:val="24"/>
          <w:szCs w:val="25"/>
        </w:rPr>
        <w:t xml:space="preserve">räumen Sie gemeinsam mit uns von </w:t>
      </w:r>
      <w:r w:rsidR="006D0F42">
        <w:rPr>
          <w:rFonts w:ascii="Calibri" w:hAnsi="Calibri"/>
          <w:color w:val="1B3853"/>
          <w:sz w:val="24"/>
          <w:szCs w:val="25"/>
        </w:rPr>
        <w:t>dieser</w:t>
      </w:r>
      <w:r w:rsidR="009B138C">
        <w:rPr>
          <w:rFonts w:ascii="Calibri" w:hAnsi="Calibri"/>
          <w:color w:val="1B3853"/>
          <w:sz w:val="24"/>
          <w:szCs w:val="25"/>
        </w:rPr>
        <w:t xml:space="preserve"> Zeit, in der Theater-Besuche in Coburg wieder möglich sein </w:t>
      </w:r>
      <w:r w:rsidR="009B138C">
        <w:rPr>
          <w:rFonts w:ascii="Calibri" w:hAnsi="Calibri"/>
          <w:color w:val="1B3853"/>
          <w:sz w:val="24"/>
          <w:szCs w:val="25"/>
        </w:rPr>
        <w:lastRenderedPageBreak/>
        <w:t xml:space="preserve">werden und lassen Sie uns die Wartezeit verkürzen, bis wir Sie wieder persönlich bei uns </w:t>
      </w:r>
      <w:r w:rsidR="00220A3B">
        <w:rPr>
          <w:rFonts w:ascii="Calibri" w:hAnsi="Calibri"/>
          <w:color w:val="1B3853"/>
          <w:sz w:val="24"/>
          <w:szCs w:val="25"/>
        </w:rPr>
        <w:t>empfangen</w:t>
      </w:r>
      <w:r w:rsidR="009B138C">
        <w:rPr>
          <w:rFonts w:ascii="Calibri" w:hAnsi="Calibri"/>
          <w:color w:val="1B3853"/>
          <w:sz w:val="24"/>
          <w:szCs w:val="25"/>
        </w:rPr>
        <w:t xml:space="preserve"> dürfen.</w:t>
      </w:r>
    </w:p>
    <w:p w:rsidR="006D6688" w:rsidRDefault="006D6688" w:rsidP="006F2D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</w:pPr>
    </w:p>
    <w:p w:rsidR="00C12EC4" w:rsidRPr="00CD162D" w:rsidRDefault="00C12EC4" w:rsidP="006F2D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  <w:t>Kontakt zur Theaterkasse</w:t>
      </w:r>
    </w:p>
    <w:p w:rsidR="00C12EC4" w:rsidRPr="00CD162D" w:rsidRDefault="00C12EC4" w:rsidP="006F2D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Landestheater Coburg, </w:t>
      </w:r>
      <w:proofErr w:type="spellStart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Schloßplatz</w:t>
      </w:r>
      <w:proofErr w:type="spellEnd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6, 96450 Coburg</w:t>
      </w:r>
    </w:p>
    <w:p w:rsidR="004140D7" w:rsidRPr="004140D7" w:rsidRDefault="006F2DC4" w:rsidP="006F2D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Öffnungszeiten: Mo</w:t>
      </w:r>
      <w:r w:rsidR="004140D7" w:rsidRPr="004140D7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. – Fr. 10 – 17 Uhr </w:t>
      </w:r>
    </w:p>
    <w:p w:rsidR="00C12EC4" w:rsidRPr="00CD162D" w:rsidRDefault="00C12EC4" w:rsidP="006F2D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Tel.: +49 (9561) 89 89-89; Telefax: +49(09561) 89 89-88</w:t>
      </w:r>
    </w:p>
    <w:p w:rsidR="00C12EC4" w:rsidRPr="00CD162D" w:rsidRDefault="00C12EC4" w:rsidP="006F2D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E-Mail: </w:t>
      </w:r>
      <w:hyperlink r:id="rId8" w:history="1">
        <w:r w:rsidRPr="00CD162D">
          <w:rPr>
            <w:rFonts w:asciiTheme="minorHAnsi" w:eastAsiaTheme="minorHAnsi" w:hAnsiTheme="minorHAnsi" w:cstheme="minorBidi"/>
            <w:color w:val="1B3853"/>
            <w:sz w:val="24"/>
            <w:szCs w:val="24"/>
            <w:bdr w:val="none" w:sz="0" w:space="0" w:color="auto"/>
            <w:lang w:eastAsia="en-US"/>
          </w:rPr>
          <w:t>theaterkasse@landestheater.coburg.de</w:t>
        </w:r>
      </w:hyperlink>
    </w:p>
    <w:p w:rsidR="00C12EC4" w:rsidRPr="007874C7" w:rsidRDefault="00C12EC4" w:rsidP="00FE3745">
      <w:r w:rsidRPr="00CD162D">
        <w:rPr>
          <w:color w:val="1B3853"/>
          <w:sz w:val="24"/>
          <w:szCs w:val="24"/>
        </w:rPr>
        <w:t>Internet: www.landestheater-coburg.de</w:t>
      </w:r>
    </w:p>
    <w:sectPr w:rsidR="00C12EC4" w:rsidRPr="007874C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C4" w:rsidRDefault="00C12EC4" w:rsidP="00C12EC4">
      <w:pPr>
        <w:spacing w:after="0" w:line="240" w:lineRule="auto"/>
      </w:pPr>
      <w:r>
        <w:separator/>
      </w:r>
    </w:p>
  </w:endnote>
  <w:endnote w:type="continuationSeparator" w:id="0">
    <w:p w:rsidR="00C12EC4" w:rsidRDefault="00C12EC4" w:rsidP="00C1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C7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Carolin Wangemann</w:t>
    </w:r>
  </w:p>
  <w:p w:rsidR="00F53A92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 w:rsidRPr="006068FC">
      <w:rPr>
        <w:rFonts w:ascii="Arial" w:hAnsi="Arial" w:cs="Arial"/>
        <w:b/>
        <w:color w:val="1B3853"/>
        <w:sz w:val="20"/>
        <w:szCs w:val="20"/>
        <w:lang w:eastAsia="de-DE"/>
      </w:rPr>
      <w:t>Philipp Bauer (Werkstudent)</w:t>
    </w:r>
  </w:p>
  <w:p w:rsidR="007874C7" w:rsidRPr="00CD162D" w:rsidRDefault="00F53A92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Josephine Böger (Auszubildende)</w:t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="007874C7"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7874C7" w:rsidRDefault="007874C7" w:rsidP="007874C7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</w:t>
    </w:r>
    <w:r>
      <w:rPr>
        <w:rFonts w:ascii="Arial" w:hAnsi="Arial" w:cs="Arial"/>
        <w:color w:val="1B3853"/>
        <w:sz w:val="20"/>
        <w:szCs w:val="20"/>
        <w:lang w:eastAsia="de-DE"/>
      </w:rPr>
      <w:t>n +49 (0)9561 89 89 -39/-36</w:t>
    </w:r>
  </w:p>
  <w:p w:rsidR="007874C7" w:rsidRDefault="007874C7" w:rsidP="007874C7">
    <w:pPr>
      <w:pStyle w:val="Fuzeile"/>
      <w:jc w:val="right"/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                                                                           E-Mail </w:t>
    </w:r>
    <w:hyperlink r:id="rId1" w:history="1">
      <w:r w:rsidRPr="006068FC">
        <w:rPr>
          <w:rStyle w:val="Hyperlink"/>
          <w:rFonts w:ascii="Arial" w:hAnsi="Arial" w:cs="Arial"/>
          <w:bCs/>
          <w:iCs/>
          <w:sz w:val="20"/>
          <w:szCs w:val="20"/>
          <w:lang w:eastAsia="de-DE"/>
        </w:rPr>
        <w:t>carolin.wangemann@landestheater.coburg.de</w:t>
      </w:r>
    </w:hyperlink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 xml:space="preserve"> </w:t>
    </w:r>
  </w:p>
  <w:p w:rsidR="00C12EC4" w:rsidRPr="007874C7" w:rsidRDefault="007874C7" w:rsidP="007874C7">
    <w:pPr>
      <w:pStyle w:val="Fuzeile"/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</w: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</w:t>
    </w:r>
    <w:hyperlink r:id="rId2" w:history="1">
      <w:r w:rsidRPr="00FA56B2">
        <w:rPr>
          <w:rStyle w:val="Hyperlink"/>
          <w:rFonts w:ascii="Arial" w:hAnsi="Arial" w:cs="Arial"/>
          <w:sz w:val="20"/>
          <w:szCs w:val="20"/>
          <w:lang w:eastAsia="de-DE"/>
        </w:rPr>
        <w:t>philipp.bauer@landestheater.coburg.de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C4" w:rsidRDefault="00C12EC4" w:rsidP="00C12EC4">
      <w:pPr>
        <w:spacing w:after="0" w:line="240" w:lineRule="auto"/>
      </w:pPr>
      <w:r>
        <w:separator/>
      </w:r>
    </w:p>
  </w:footnote>
  <w:footnote w:type="continuationSeparator" w:id="0">
    <w:p w:rsidR="00C12EC4" w:rsidRDefault="00C12EC4" w:rsidP="00C1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4"/>
    <w:rsid w:val="00000172"/>
    <w:rsid w:val="0002720D"/>
    <w:rsid w:val="000606BB"/>
    <w:rsid w:val="000808B8"/>
    <w:rsid w:val="000E3845"/>
    <w:rsid w:val="000F10A4"/>
    <w:rsid w:val="001804DD"/>
    <w:rsid w:val="0019361F"/>
    <w:rsid w:val="001A1FF8"/>
    <w:rsid w:val="001D23F1"/>
    <w:rsid w:val="001F22BD"/>
    <w:rsid w:val="00220A3B"/>
    <w:rsid w:val="002462EA"/>
    <w:rsid w:val="002567F2"/>
    <w:rsid w:val="00291C4D"/>
    <w:rsid w:val="002D4120"/>
    <w:rsid w:val="002E519D"/>
    <w:rsid w:val="003644EE"/>
    <w:rsid w:val="003815D8"/>
    <w:rsid w:val="004140D7"/>
    <w:rsid w:val="004A7241"/>
    <w:rsid w:val="004D765D"/>
    <w:rsid w:val="00522E00"/>
    <w:rsid w:val="005E0754"/>
    <w:rsid w:val="00625D8A"/>
    <w:rsid w:val="00685EC0"/>
    <w:rsid w:val="006B5B43"/>
    <w:rsid w:val="006D0F42"/>
    <w:rsid w:val="006D6688"/>
    <w:rsid w:val="006F2DC4"/>
    <w:rsid w:val="00703EDF"/>
    <w:rsid w:val="00741FDB"/>
    <w:rsid w:val="00770651"/>
    <w:rsid w:val="007874C7"/>
    <w:rsid w:val="007923F7"/>
    <w:rsid w:val="00815A03"/>
    <w:rsid w:val="00855FDE"/>
    <w:rsid w:val="008D36DD"/>
    <w:rsid w:val="009340FB"/>
    <w:rsid w:val="009A74E2"/>
    <w:rsid w:val="009B138C"/>
    <w:rsid w:val="00AB633E"/>
    <w:rsid w:val="00B6543F"/>
    <w:rsid w:val="00B87837"/>
    <w:rsid w:val="00B94B6D"/>
    <w:rsid w:val="00C12EC4"/>
    <w:rsid w:val="00C8721B"/>
    <w:rsid w:val="00CA3616"/>
    <w:rsid w:val="00CB444E"/>
    <w:rsid w:val="00D161A2"/>
    <w:rsid w:val="00D703B4"/>
    <w:rsid w:val="00DB2745"/>
    <w:rsid w:val="00DC77AE"/>
    <w:rsid w:val="00DD3219"/>
    <w:rsid w:val="00DE6706"/>
    <w:rsid w:val="00DF1F07"/>
    <w:rsid w:val="00DF315D"/>
    <w:rsid w:val="00E10149"/>
    <w:rsid w:val="00E76369"/>
    <w:rsid w:val="00E8799E"/>
    <w:rsid w:val="00F3592C"/>
    <w:rsid w:val="00F4244B"/>
    <w:rsid w:val="00F53A92"/>
    <w:rsid w:val="00F73390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AE54"/>
  <w15:chartTrackingRefBased/>
  <w15:docId w15:val="{BB182952-5D93-4584-BC36-6DC11A2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Information">
    <w:name w:val="Absender Information"/>
    <w:qFormat/>
    <w:rsid w:val="00C12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E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EC4"/>
  </w:style>
  <w:style w:type="paragraph" w:styleId="Fuzeile">
    <w:name w:val="footer"/>
    <w:basedOn w:val="Standard"/>
    <w:link w:val="Fu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erkasse@landestheater.cobur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ndestheater-coburg.de/ltchome/haml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.bauer@landestheater.coburg.de" TargetMode="External"/><Relationship Id="rId1" Type="http://schemas.openxmlformats.org/officeDocument/2006/relationships/hyperlink" Target="mailto:carolin.wangemann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Wangemann, Carolin</dc:creator>
  <cp:keywords/>
  <dc:description/>
  <cp:lastModifiedBy>Bauer, Philipp</cp:lastModifiedBy>
  <cp:revision>22</cp:revision>
  <dcterms:created xsi:type="dcterms:W3CDTF">2021-03-17T08:32:00Z</dcterms:created>
  <dcterms:modified xsi:type="dcterms:W3CDTF">2021-04-26T13:00:00Z</dcterms:modified>
</cp:coreProperties>
</file>