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C12EC4" w:rsidRPr="00CD162D" w:rsidRDefault="00E63741" w:rsidP="00C12EC4">
      <w:pPr>
        <w:rPr>
          <w:rFonts w:ascii="Calibri" w:hAnsi="Calibri"/>
          <w:color w:val="1B3853"/>
          <w:sz w:val="25"/>
          <w:szCs w:val="25"/>
        </w:rPr>
      </w:pPr>
      <w:r>
        <w:rPr>
          <w:rFonts w:ascii="Calibri" w:hAnsi="Calibri"/>
          <w:color w:val="1B3853"/>
          <w:sz w:val="25"/>
          <w:szCs w:val="25"/>
        </w:rPr>
        <w:t>Soiree „Bezahlt wird nicht“</w:t>
      </w:r>
    </w:p>
    <w:p w:rsidR="00C12EC4" w:rsidRPr="00CD162D" w:rsidRDefault="00C12EC4" w:rsidP="009436A8">
      <w:pPr>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C12EC4" w:rsidRDefault="00A905A8" w:rsidP="00940614">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 xml:space="preserve">Mit einer Meute Hausfrauen, die wegen gestiegener Lebensmittelpreise einen Supermarkt ausrauben und dabei </w:t>
      </w:r>
      <w:r w:rsidRPr="00940614">
        <w:rPr>
          <w:rFonts w:asciiTheme="minorHAnsi" w:eastAsiaTheme="minorHAnsi" w:hAnsiTheme="minorHAnsi" w:cstheme="minorBidi"/>
          <w:b/>
          <w:color w:val="1B3853"/>
          <w:sz w:val="24"/>
          <w:szCs w:val="24"/>
          <w:bdr w:val="none" w:sz="0" w:space="0" w:color="auto"/>
          <w:lang w:eastAsia="en-US"/>
        </w:rPr>
        <w:t>„Bezahlt wird nicht“</w:t>
      </w:r>
      <w:r>
        <w:rPr>
          <w:rFonts w:asciiTheme="minorHAnsi" w:eastAsiaTheme="minorHAnsi" w:hAnsiTheme="minorHAnsi" w:cstheme="minorBidi"/>
          <w:color w:val="1B3853"/>
          <w:sz w:val="24"/>
          <w:szCs w:val="24"/>
          <w:bdr w:val="none" w:sz="0" w:space="0" w:color="auto"/>
          <w:lang w:eastAsia="en-US"/>
        </w:rPr>
        <w:t xml:space="preserve"> skandieren, beginnt Dario Fos gleichnamige Farce, die bereits</w:t>
      </w:r>
      <w:r w:rsidR="007E356F">
        <w:rPr>
          <w:rFonts w:asciiTheme="minorHAnsi" w:eastAsiaTheme="minorHAnsi" w:hAnsiTheme="minorHAnsi" w:cstheme="minorBidi"/>
          <w:color w:val="1B3853"/>
          <w:sz w:val="24"/>
          <w:szCs w:val="24"/>
          <w:bdr w:val="none" w:sz="0" w:space="0" w:color="auto"/>
          <w:lang w:eastAsia="en-US"/>
        </w:rPr>
        <w:t xml:space="preserve"> </w:t>
      </w:r>
      <w:r w:rsidR="007E356F" w:rsidRPr="00940614">
        <w:rPr>
          <w:rFonts w:asciiTheme="minorHAnsi" w:eastAsiaTheme="minorHAnsi" w:hAnsiTheme="minorHAnsi" w:cstheme="minorBidi"/>
          <w:b/>
          <w:color w:val="1B3853"/>
          <w:sz w:val="24"/>
          <w:szCs w:val="24"/>
          <w:bdr w:val="none" w:sz="0" w:space="0" w:color="auto"/>
          <w:lang w:eastAsia="en-US"/>
        </w:rPr>
        <w:t>am Sonntag, den 11. Oktober um 19.30 Uhr</w:t>
      </w:r>
      <w:r w:rsidR="009436A8">
        <w:rPr>
          <w:rFonts w:asciiTheme="minorHAnsi" w:eastAsiaTheme="minorHAnsi" w:hAnsiTheme="minorHAnsi" w:cstheme="minorBidi"/>
          <w:color w:val="1B3853"/>
          <w:sz w:val="24"/>
          <w:szCs w:val="24"/>
          <w:bdr w:val="none" w:sz="0" w:space="0" w:color="auto"/>
          <w:lang w:eastAsia="en-US"/>
        </w:rPr>
        <w:t xml:space="preserve"> ihre</w:t>
      </w:r>
      <w:r w:rsidR="007E356F">
        <w:rPr>
          <w:rFonts w:asciiTheme="minorHAnsi" w:eastAsiaTheme="minorHAnsi" w:hAnsiTheme="minorHAnsi" w:cstheme="minorBidi"/>
          <w:color w:val="1B3853"/>
          <w:sz w:val="24"/>
          <w:szCs w:val="24"/>
          <w:bdr w:val="none" w:sz="0" w:space="0" w:color="auto"/>
          <w:lang w:eastAsia="en-US"/>
        </w:rPr>
        <w:t xml:space="preserve"> Premiere </w:t>
      </w:r>
      <w:r w:rsidR="009436A8">
        <w:rPr>
          <w:rFonts w:asciiTheme="minorHAnsi" w:eastAsiaTheme="minorHAnsi" w:hAnsiTheme="minorHAnsi" w:cstheme="minorBidi"/>
          <w:color w:val="1B3853"/>
          <w:sz w:val="24"/>
          <w:szCs w:val="24"/>
          <w:bdr w:val="none" w:sz="0" w:space="0" w:color="auto"/>
          <w:lang w:eastAsia="en-US"/>
        </w:rPr>
        <w:t xml:space="preserve">hier </w:t>
      </w:r>
      <w:r w:rsidR="007E356F">
        <w:rPr>
          <w:rFonts w:asciiTheme="minorHAnsi" w:eastAsiaTheme="minorHAnsi" w:hAnsiTheme="minorHAnsi" w:cstheme="minorBidi"/>
          <w:color w:val="1B3853"/>
          <w:sz w:val="24"/>
          <w:szCs w:val="24"/>
          <w:bdr w:val="none" w:sz="0" w:space="0" w:color="auto"/>
          <w:lang w:eastAsia="en-US"/>
        </w:rPr>
        <w:t>im Landestheater</w:t>
      </w:r>
      <w:r>
        <w:rPr>
          <w:rFonts w:asciiTheme="minorHAnsi" w:eastAsiaTheme="minorHAnsi" w:hAnsiTheme="minorHAnsi" w:cstheme="minorBidi"/>
          <w:color w:val="1B3853"/>
          <w:sz w:val="24"/>
          <w:szCs w:val="24"/>
          <w:bdr w:val="none" w:sz="0" w:space="0" w:color="auto"/>
          <w:lang w:eastAsia="en-US"/>
        </w:rPr>
        <w:t xml:space="preserve"> Coburg feiert</w:t>
      </w:r>
      <w:r w:rsidR="007E356F">
        <w:rPr>
          <w:rFonts w:asciiTheme="minorHAnsi" w:eastAsiaTheme="minorHAnsi" w:hAnsiTheme="minorHAnsi" w:cstheme="minorBidi"/>
          <w:color w:val="1B3853"/>
          <w:sz w:val="24"/>
          <w:szCs w:val="24"/>
          <w:bdr w:val="none" w:sz="0" w:space="0" w:color="auto"/>
          <w:lang w:eastAsia="en-US"/>
        </w:rPr>
        <w:t xml:space="preserve">. Um einen Einblick in die Inszenierung zu erhalten, haben Sie am </w:t>
      </w:r>
      <w:r w:rsidR="007E356F" w:rsidRPr="00940614">
        <w:rPr>
          <w:rFonts w:asciiTheme="minorHAnsi" w:eastAsiaTheme="minorHAnsi" w:hAnsiTheme="minorHAnsi" w:cstheme="minorBidi"/>
          <w:b/>
          <w:color w:val="1B3853"/>
          <w:sz w:val="24"/>
          <w:szCs w:val="24"/>
          <w:bdr w:val="none" w:sz="0" w:space="0" w:color="auto"/>
          <w:lang w:eastAsia="en-US"/>
        </w:rPr>
        <w:t>Dienstag, den 06. Oktober um 18.00 Uhr</w:t>
      </w:r>
      <w:r w:rsidR="007E356F">
        <w:rPr>
          <w:rFonts w:asciiTheme="minorHAnsi" w:eastAsiaTheme="minorHAnsi" w:hAnsiTheme="minorHAnsi" w:cstheme="minorBidi"/>
          <w:color w:val="1B3853"/>
          <w:sz w:val="24"/>
          <w:szCs w:val="24"/>
          <w:bdr w:val="none" w:sz="0" w:space="0" w:color="auto"/>
          <w:lang w:eastAsia="en-US"/>
        </w:rPr>
        <w:t xml:space="preserve"> im Rahmen einer </w:t>
      </w:r>
      <w:r w:rsidR="007E356F" w:rsidRPr="00940614">
        <w:rPr>
          <w:rFonts w:asciiTheme="minorHAnsi" w:eastAsiaTheme="minorHAnsi" w:hAnsiTheme="minorHAnsi" w:cstheme="minorBidi"/>
          <w:b/>
          <w:color w:val="1B3853"/>
          <w:sz w:val="24"/>
          <w:szCs w:val="24"/>
          <w:bdr w:val="none" w:sz="0" w:space="0" w:color="auto"/>
          <w:lang w:eastAsia="en-US"/>
        </w:rPr>
        <w:t>Soiree</w:t>
      </w:r>
      <w:r w:rsidR="007E356F">
        <w:rPr>
          <w:rFonts w:asciiTheme="minorHAnsi" w:eastAsiaTheme="minorHAnsi" w:hAnsiTheme="minorHAnsi" w:cstheme="minorBidi"/>
          <w:color w:val="1B3853"/>
          <w:sz w:val="24"/>
          <w:szCs w:val="24"/>
          <w:bdr w:val="none" w:sz="0" w:space="0" w:color="auto"/>
          <w:lang w:eastAsia="en-US"/>
        </w:rPr>
        <w:t xml:space="preserve"> die Möglichkeit einen exklusiven Blick in den Probenprozess zu erhalten.</w:t>
      </w:r>
      <w:r w:rsidR="009436A8">
        <w:rPr>
          <w:rFonts w:asciiTheme="minorHAnsi" w:eastAsiaTheme="minorHAnsi" w:hAnsiTheme="minorHAnsi" w:cstheme="minorBidi"/>
          <w:color w:val="1B3853"/>
          <w:sz w:val="24"/>
          <w:szCs w:val="24"/>
          <w:bdr w:val="none" w:sz="0" w:space="0" w:color="auto"/>
          <w:lang w:eastAsia="en-US"/>
        </w:rPr>
        <w:t xml:space="preserve"> </w:t>
      </w:r>
    </w:p>
    <w:p w:rsidR="0014575E" w:rsidRDefault="0014575E"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12EC4" w:rsidRDefault="00C12EC4" w:rsidP="0019361F">
      <w:pPr>
        <w:pStyle w:val="AbsenderInformation"/>
        <w:spacing w:line="360" w:lineRule="auto"/>
        <w:jc w:val="both"/>
        <w:rPr>
          <w:rFonts w:asciiTheme="minorHAnsi" w:eastAsiaTheme="minorHAnsi" w:hAnsiTheme="minorHAnsi" w:cstheme="minorBidi"/>
          <w:color w:val="1B3853"/>
          <w:sz w:val="24"/>
          <w:szCs w:val="24"/>
          <w:bdr w:val="none" w:sz="0" w:space="0" w:color="auto"/>
          <w:lang w:eastAsia="en-US"/>
        </w:rPr>
      </w:pPr>
      <w:r>
        <w:rPr>
          <w:rFonts w:asciiTheme="minorHAnsi" w:eastAsiaTheme="minorHAnsi" w:hAnsiTheme="minorHAnsi" w:cstheme="minorBidi"/>
          <w:color w:val="1B3853"/>
          <w:sz w:val="24"/>
          <w:szCs w:val="24"/>
          <w:bdr w:val="none" w:sz="0" w:space="0" w:color="auto"/>
          <w:lang w:eastAsia="en-US"/>
        </w:rPr>
        <w:t>Die gute Nachricht</w:t>
      </w:r>
      <w:r w:rsidR="00940614">
        <w:rPr>
          <w:rFonts w:asciiTheme="minorHAnsi" w:eastAsiaTheme="minorHAnsi" w:hAnsiTheme="minorHAnsi" w:cstheme="minorBidi"/>
          <w:color w:val="1B3853"/>
          <w:sz w:val="24"/>
          <w:szCs w:val="24"/>
          <w:bdr w:val="none" w:sz="0" w:space="0" w:color="auto"/>
          <w:lang w:eastAsia="en-US"/>
        </w:rPr>
        <w:t xml:space="preserve"> für unser Publikum</w:t>
      </w:r>
      <w:bookmarkStart w:id="0" w:name="_GoBack"/>
      <w:bookmarkEnd w:id="0"/>
      <w:r>
        <w:rPr>
          <w:rFonts w:asciiTheme="minorHAnsi" w:eastAsiaTheme="minorHAnsi" w:hAnsiTheme="minorHAnsi" w:cstheme="minorBidi"/>
          <w:color w:val="1B3853"/>
          <w:sz w:val="24"/>
          <w:szCs w:val="24"/>
          <w:bdr w:val="none" w:sz="0" w:space="0" w:color="auto"/>
          <w:lang w:eastAsia="en-US"/>
        </w:rPr>
        <w:t xml:space="preserve">: die neuesten Verordnungen in der </w:t>
      </w:r>
      <w:proofErr w:type="spellStart"/>
      <w:r>
        <w:rPr>
          <w:rFonts w:asciiTheme="minorHAnsi" w:eastAsiaTheme="minorHAnsi" w:hAnsiTheme="minorHAnsi" w:cstheme="minorBidi"/>
          <w:color w:val="1B3853"/>
          <w:sz w:val="24"/>
          <w:szCs w:val="24"/>
          <w:bdr w:val="none" w:sz="0" w:space="0" w:color="auto"/>
          <w:lang w:eastAsia="en-US"/>
        </w:rPr>
        <w:t>Coronakrise</w:t>
      </w:r>
      <w:proofErr w:type="spellEnd"/>
      <w:r>
        <w:rPr>
          <w:rFonts w:asciiTheme="minorHAnsi" w:eastAsiaTheme="minorHAnsi" w:hAnsiTheme="minorHAnsi" w:cstheme="minorBidi"/>
          <w:color w:val="1B3853"/>
          <w:sz w:val="24"/>
          <w:szCs w:val="24"/>
          <w:bdr w:val="none" w:sz="0" w:space="0" w:color="auto"/>
          <w:lang w:eastAsia="en-US"/>
        </w:rPr>
        <w:t xml:space="preserve"> ermöglichen ab sofort einem größeren Publikum den Theaterbesuch im Landestheater. Unter bestimmten Voraussetzungen ist es nun auch möglich, kleinere Gruppen einzulassen. Damit der Theaterbesuch reibungslos funktioniert, müssen interessierte Zuschauer mit der Theaterkasse „zusammenarbeiten“. Hierzu muss das Kassenpersonal kontaktiert werden, das Sie bestmöglich platziert. Online können aufgrund des flexibel gestalteten Saalplans keine Karten erworben werden, doch eine Reservierung ist telefonisch und per E-Mail (</w:t>
      </w:r>
      <w:hyperlink r:id="rId7" w:history="1">
        <w:r w:rsidRPr="0019361F">
          <w:rPr>
            <w:rFonts w:asciiTheme="minorHAnsi" w:eastAsiaTheme="minorHAnsi" w:hAnsiTheme="minorHAnsi" w:cstheme="minorBidi"/>
            <w:color w:val="1B3853"/>
            <w:sz w:val="24"/>
            <w:szCs w:val="24"/>
            <w:bdr w:val="none" w:sz="0" w:space="0" w:color="auto"/>
            <w:lang w:eastAsia="en-US"/>
          </w:rPr>
          <w:t>theaterkasse@landestheater.coburg.de</w:t>
        </w:r>
      </w:hyperlink>
      <w:r>
        <w:rPr>
          <w:rFonts w:asciiTheme="minorHAnsi" w:eastAsiaTheme="minorHAnsi" w:hAnsiTheme="minorHAnsi" w:cstheme="minorBidi"/>
          <w:color w:val="1B3853"/>
          <w:sz w:val="24"/>
          <w:szCs w:val="24"/>
          <w:bdr w:val="none" w:sz="0" w:space="0" w:color="auto"/>
          <w:lang w:eastAsia="en-US"/>
        </w:rPr>
        <w:t>) jederzeit möglich.</w:t>
      </w:r>
      <w:r w:rsidR="00AB633E">
        <w:rPr>
          <w:rFonts w:asciiTheme="minorHAnsi" w:eastAsiaTheme="minorHAnsi" w:hAnsiTheme="minorHAnsi" w:cstheme="minorBidi"/>
          <w:color w:val="1B3853"/>
          <w:sz w:val="24"/>
          <w:szCs w:val="24"/>
          <w:bdr w:val="none" w:sz="0" w:space="0" w:color="auto"/>
          <w:lang w:eastAsia="en-US"/>
        </w:rPr>
        <w:t xml:space="preserve"> Bitte beachten Sie, dass Sie auch für die kostenlosen Veranstaltungen eine Einlasskarte benötigen. </w:t>
      </w:r>
    </w:p>
    <w:p w:rsidR="00CB444E" w:rsidRDefault="00CB444E"/>
    <w:p w:rsidR="00C12EC4" w:rsidRDefault="00C12EC4"/>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8"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C12EC4" w:rsidP="00C12EC4">
    <w:pPr>
      <w:pStyle w:val="Fuzeile"/>
      <w:ind w:left="4248"/>
    </w:pPr>
    <w:r>
      <w:rPr>
        <w:rFonts w:ascii="Arial" w:hAnsi="Arial" w:cs="Arial"/>
        <w:b/>
        <w:bCs/>
        <w:i/>
        <w:iCs/>
        <w:color w:val="1B3853"/>
        <w:sz w:val="20"/>
        <w:szCs w:val="20"/>
        <w:lang w:eastAsia="de-DE"/>
      </w:rPr>
      <w:t>E-Mail</w:t>
    </w:r>
    <w:hyperlink r:id="rId1" w:history="1">
      <w:r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036C4F"/>
    <w:rsid w:val="0014575E"/>
    <w:rsid w:val="0019361F"/>
    <w:rsid w:val="00194715"/>
    <w:rsid w:val="001D5167"/>
    <w:rsid w:val="001F22BD"/>
    <w:rsid w:val="004140D7"/>
    <w:rsid w:val="005E0754"/>
    <w:rsid w:val="007E356F"/>
    <w:rsid w:val="00940614"/>
    <w:rsid w:val="009436A8"/>
    <w:rsid w:val="00A905A8"/>
    <w:rsid w:val="00AB633E"/>
    <w:rsid w:val="00BB0D88"/>
    <w:rsid w:val="00C12EC4"/>
    <w:rsid w:val="00CB444E"/>
    <w:rsid w:val="00E63741"/>
    <w:rsid w:val="00E8799E"/>
    <w:rsid w:val="00F73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E8AE"/>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erkasse@landestheater.coburg.de" TargetMode="Externa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5</cp:revision>
  <dcterms:created xsi:type="dcterms:W3CDTF">2020-09-28T14:55:00Z</dcterms:created>
  <dcterms:modified xsi:type="dcterms:W3CDTF">2020-09-30T10:36:00Z</dcterms:modified>
</cp:coreProperties>
</file>